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-1360275401"/>
        <w:docPartObj>
          <w:docPartGallery w:val="Cover Pages"/>
          <w:docPartUnique/>
        </w:docPartObj>
      </w:sdtPr>
      <w:sdtContent>
        <w:p w14:paraId="017ED976" w14:textId="2F46BE64" w:rsidR="007C5C58" w:rsidRDefault="007C5C58"/>
        <w:tbl>
          <w:tblPr>
            <w:tblpPr w:leftFromText="187" w:rightFromText="187" w:horzAnchor="margin" w:tblpXSpec="center" w:tblpY="2881"/>
            <w:tblW w:w="3539" w:type="pct"/>
            <w:tblBorders>
              <w:left w:val="single" w:sz="12" w:space="0" w:color="156082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6411"/>
          </w:tblGrid>
          <w:tr w:rsidR="007C5C58" w14:paraId="25F6E356" w14:textId="77777777" w:rsidTr="00097000">
            <w:tc>
              <w:tcPr>
                <w:tcW w:w="6411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156082" w:themeColor="accent1"/>
                    <w:sz w:val="56"/>
                    <w:szCs w:val="56"/>
                  </w:rPr>
                  <w:alias w:val="Tytuł"/>
                  <w:id w:val="13406919"/>
                  <w:placeholder>
                    <w:docPart w:val="83D17720820644408910F62D088A6DE9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14:paraId="57C46F83" w14:textId="371A3038" w:rsidR="007C5C58" w:rsidRDefault="00681E28" w:rsidP="00C63A9B">
                    <w:pPr>
                      <w:pStyle w:val="Bezodstpw"/>
                      <w:spacing w:line="216" w:lineRule="auto"/>
                      <w:jc w:val="left"/>
                      <w:rPr>
                        <w:rFonts w:asciiTheme="majorHAnsi" w:eastAsiaTheme="majorEastAsia" w:hAnsiTheme="majorHAnsi" w:cstheme="majorBidi"/>
                        <w:color w:val="156082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156082" w:themeColor="accent1"/>
                        <w:sz w:val="56"/>
                        <w:szCs w:val="56"/>
                      </w:rPr>
                      <w:t>Specyfikacja techniczna wykonania i odbioru robót budowlanych</w:t>
                    </w:r>
                  </w:p>
                </w:sdtContent>
              </w:sdt>
            </w:tc>
          </w:tr>
          <w:tr w:rsidR="007C5C58" w14:paraId="33D33EBD" w14:textId="77777777" w:rsidTr="00097000">
            <w:sdt>
              <w:sdtPr>
                <w:rPr>
                  <w:color w:val="0F4761" w:themeColor="accent1" w:themeShade="BF"/>
                  <w:sz w:val="24"/>
                  <w:szCs w:val="24"/>
                </w:rPr>
                <w:alias w:val="Podtytuł"/>
                <w:id w:val="13406923"/>
                <w:placeholder>
                  <w:docPart w:val="D515A29875174377BF0A8B047DD9538E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641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0B7C1F8E" w14:textId="75132AE3" w:rsidR="007C5C58" w:rsidRDefault="008E50CC" w:rsidP="00ED6A8D">
                    <w:pPr>
                      <w:pStyle w:val="Bezodstpw"/>
                      <w:jc w:val="left"/>
                      <w:rPr>
                        <w:color w:val="0F4761" w:themeColor="accent1" w:themeShade="BF"/>
                        <w:sz w:val="24"/>
                      </w:rPr>
                    </w:pPr>
                    <w:r>
                      <w:rPr>
                        <w:color w:val="0F4761" w:themeColor="accent1" w:themeShade="BF"/>
                        <w:sz w:val="24"/>
                        <w:szCs w:val="24"/>
                      </w:rPr>
                      <w:t xml:space="preserve">Budynek garażu </w:t>
                    </w:r>
                    <w:r w:rsidR="001D2A8A">
                      <w:rPr>
                        <w:color w:val="0F4761" w:themeColor="accent1" w:themeShade="BF"/>
                        <w:sz w:val="24"/>
                        <w:szCs w:val="24"/>
                      </w:rPr>
                      <w:t xml:space="preserve">Jednostki Ratowniczo – Gaśniczej KP PSP </w:t>
                    </w:r>
                    <w:r w:rsidR="00ED6A8D">
                      <w:rPr>
                        <w:color w:val="0F4761" w:themeColor="accent1" w:themeShade="BF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color w:val="0F4761" w:themeColor="accent1" w:themeShade="BF"/>
                        <w:sz w:val="24"/>
                        <w:szCs w:val="24"/>
                      </w:rPr>
                      <w:t>w Głogowie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998"/>
          </w:tblGrid>
          <w:tr w:rsidR="007C5C58" w14:paraId="7369FC27" w14:textId="7777777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66A8C3BC" w14:textId="77777777" w:rsidR="007C5C58" w:rsidRDefault="007C5C58">
                <w:pPr>
                  <w:pStyle w:val="Bezodstpw"/>
                  <w:rPr>
                    <w:color w:val="156082" w:themeColor="accent1"/>
                  </w:rPr>
                </w:pPr>
              </w:p>
            </w:tc>
          </w:tr>
        </w:tbl>
        <w:p w14:paraId="3D17D460" w14:textId="7EFC4742" w:rsidR="007C5C58" w:rsidRDefault="007C5C58">
          <w:r>
            <w:br w:type="page"/>
          </w:r>
        </w:p>
      </w:sdtContent>
    </w:sdt>
    <w:p w14:paraId="5B4FB2DE" w14:textId="06B6E0AE" w:rsidR="001030A2" w:rsidRPr="00B15B27" w:rsidRDefault="001030A2" w:rsidP="001030A2">
      <w:pPr>
        <w:pStyle w:val="Bezodstpw"/>
        <w:jc w:val="center"/>
        <w:rPr>
          <w:b/>
          <w:bCs/>
          <w:sz w:val="48"/>
          <w:szCs w:val="56"/>
        </w:rPr>
      </w:pPr>
      <w:r w:rsidRPr="001030A2">
        <w:rPr>
          <w:b/>
          <w:bCs/>
          <w:sz w:val="48"/>
          <w:szCs w:val="56"/>
        </w:rPr>
        <w:lastRenderedPageBreak/>
        <w:t>SPIS TREŚCI</w:t>
      </w:r>
    </w:p>
    <w:p w14:paraId="40561071" w14:textId="77777777" w:rsidR="001030A2" w:rsidRPr="00B15B27" w:rsidRDefault="001030A2" w:rsidP="001030A2">
      <w:pPr>
        <w:pStyle w:val="Bezodstpw"/>
      </w:pPr>
    </w:p>
    <w:p w14:paraId="5AC21B02" w14:textId="737C2E39" w:rsidR="00707E0E" w:rsidRDefault="00B635A6">
      <w:pPr>
        <w:pStyle w:val="Spistreci1"/>
        <w:tabs>
          <w:tab w:val="left" w:pos="440"/>
          <w:tab w:val="right" w:leader="underscore" w:pos="9062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r w:rsidRPr="00B15B27">
        <w:rPr>
          <w:b w:val="0"/>
          <w:bCs w:val="0"/>
          <w:sz w:val="44"/>
          <w:szCs w:val="52"/>
        </w:rPr>
        <w:fldChar w:fldCharType="begin"/>
      </w:r>
      <w:r w:rsidRPr="00B15B27">
        <w:rPr>
          <w:b w:val="0"/>
          <w:bCs w:val="0"/>
          <w:sz w:val="44"/>
          <w:szCs w:val="52"/>
        </w:rPr>
        <w:instrText xml:space="preserve"> TOC \o "1-2" \h \z \t "1.;1" </w:instrText>
      </w:r>
      <w:r w:rsidRPr="00B15B27">
        <w:rPr>
          <w:b w:val="0"/>
          <w:bCs w:val="0"/>
          <w:sz w:val="44"/>
          <w:szCs w:val="52"/>
        </w:rPr>
        <w:fldChar w:fldCharType="separate"/>
      </w:r>
      <w:hyperlink w:anchor="_Toc205317312" w:history="1">
        <w:r w:rsidR="00707E0E" w:rsidRPr="000F7F8A">
          <w:rPr>
            <w:rStyle w:val="Hipercze"/>
            <w:noProof/>
          </w:rPr>
          <w:t>1.</w:t>
        </w:r>
        <w:r w:rsidR="00707E0E"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="00707E0E" w:rsidRPr="000F7F8A">
          <w:rPr>
            <w:rStyle w:val="Hipercze"/>
            <w:noProof/>
          </w:rPr>
          <w:t>ST – 01.00.00 - wymagania ogólne</w:t>
        </w:r>
        <w:r w:rsidR="00707E0E">
          <w:rPr>
            <w:noProof/>
            <w:webHidden/>
          </w:rPr>
          <w:tab/>
        </w:r>
        <w:r w:rsidR="00707E0E">
          <w:rPr>
            <w:noProof/>
            <w:webHidden/>
          </w:rPr>
          <w:fldChar w:fldCharType="begin"/>
        </w:r>
        <w:r w:rsidR="00707E0E">
          <w:rPr>
            <w:noProof/>
            <w:webHidden/>
          </w:rPr>
          <w:instrText xml:space="preserve"> PAGEREF _Toc205317312 \h </w:instrText>
        </w:r>
        <w:r w:rsidR="00707E0E">
          <w:rPr>
            <w:noProof/>
            <w:webHidden/>
          </w:rPr>
        </w:r>
        <w:r w:rsidR="00707E0E">
          <w:rPr>
            <w:noProof/>
            <w:webHidden/>
          </w:rPr>
          <w:fldChar w:fldCharType="separate"/>
        </w:r>
        <w:r w:rsidR="00707E0E">
          <w:rPr>
            <w:noProof/>
            <w:webHidden/>
          </w:rPr>
          <w:t>2</w:t>
        </w:r>
        <w:r w:rsidR="00707E0E">
          <w:rPr>
            <w:noProof/>
            <w:webHidden/>
          </w:rPr>
          <w:fldChar w:fldCharType="end"/>
        </w:r>
      </w:hyperlink>
    </w:p>
    <w:p w14:paraId="63931110" w14:textId="5014C67A" w:rsidR="00707E0E" w:rsidRDefault="00707E0E">
      <w:pPr>
        <w:pStyle w:val="Spistreci1"/>
        <w:tabs>
          <w:tab w:val="left" w:pos="440"/>
          <w:tab w:val="right" w:leader="underscore" w:pos="9062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205317313" w:history="1">
        <w:r w:rsidRPr="000F7F8A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Pr="000F7F8A">
          <w:rPr>
            <w:rStyle w:val="Hipercze"/>
            <w:noProof/>
          </w:rPr>
          <w:t>SST – 02.00.00 – roboty rozbiórkowe i przygotowawcze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_Toc205317313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C027DE3" w14:textId="0816621A" w:rsidR="00707E0E" w:rsidRDefault="00707E0E">
      <w:pPr>
        <w:pStyle w:val="Spistreci1"/>
        <w:tabs>
          <w:tab w:val="left" w:pos="440"/>
          <w:tab w:val="right" w:leader="underscore" w:pos="9062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205317314" w:history="1">
        <w:r w:rsidRPr="000F7F8A">
          <w:rPr>
            <w:rStyle w:val="Hipercze"/>
            <w:noProof/>
            <w:lang w:bidi="hi-IN"/>
          </w:rPr>
          <w:t>3.</w:t>
        </w:r>
        <w:r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Pr="000F7F8A">
          <w:rPr>
            <w:rStyle w:val="Hipercze"/>
            <w:noProof/>
          </w:rPr>
          <w:t>SST – 03.00.00 – roboty murowe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_Toc205317314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6A43699" w14:textId="62F3ED94" w:rsidR="00707E0E" w:rsidRDefault="00707E0E">
      <w:pPr>
        <w:pStyle w:val="Spistreci1"/>
        <w:tabs>
          <w:tab w:val="left" w:pos="440"/>
          <w:tab w:val="right" w:leader="underscore" w:pos="9062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205317315" w:history="1">
        <w:r w:rsidRPr="000F7F8A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Pr="000F7F8A">
          <w:rPr>
            <w:rStyle w:val="Hipercze"/>
            <w:noProof/>
          </w:rPr>
          <w:t>SST – 04.00.00 – obudowa ścian z blach stalowych z ociepleniem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_Toc205317315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4CF49DA" w14:textId="48AFBA94" w:rsidR="00707E0E" w:rsidRDefault="00707E0E">
      <w:pPr>
        <w:pStyle w:val="Spistreci1"/>
        <w:tabs>
          <w:tab w:val="left" w:pos="440"/>
          <w:tab w:val="right" w:leader="underscore" w:pos="9062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205317316" w:history="1">
        <w:r w:rsidRPr="000F7F8A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Pr="000F7F8A">
          <w:rPr>
            <w:rStyle w:val="Hipercze"/>
            <w:noProof/>
          </w:rPr>
          <w:t>SST – 05.00.00 – roboty w zakresie stolarki budowlanej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_Toc205317316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F50E180" w14:textId="3DEDA416" w:rsidR="00707E0E" w:rsidRDefault="00707E0E">
      <w:pPr>
        <w:pStyle w:val="Spistreci1"/>
        <w:tabs>
          <w:tab w:val="left" w:pos="440"/>
          <w:tab w:val="right" w:leader="underscore" w:pos="9062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205317317" w:history="1">
        <w:r w:rsidRPr="000F7F8A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Pr="000F7F8A">
          <w:rPr>
            <w:rStyle w:val="Hipercze"/>
            <w:noProof/>
          </w:rPr>
          <w:t>SST – 06.00.00 – tynkowanie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_Toc205317317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CE7B2E7" w14:textId="40B3CEC3" w:rsidR="00707E0E" w:rsidRDefault="00707E0E">
      <w:pPr>
        <w:pStyle w:val="Spistreci1"/>
        <w:tabs>
          <w:tab w:val="left" w:pos="440"/>
          <w:tab w:val="right" w:leader="underscore" w:pos="9062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205317318" w:history="1">
        <w:r w:rsidRPr="000F7F8A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Pr="000F7F8A">
          <w:rPr>
            <w:rStyle w:val="Hipercze"/>
            <w:noProof/>
          </w:rPr>
          <w:t>SST – 07.00.00 – Okładziny w systemie suchej zabudowy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_Toc205317318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FC74C17" w14:textId="756CB7BE" w:rsidR="00707E0E" w:rsidRDefault="00707E0E">
      <w:pPr>
        <w:pStyle w:val="Spistreci1"/>
        <w:tabs>
          <w:tab w:val="left" w:pos="440"/>
          <w:tab w:val="right" w:leader="underscore" w:pos="9062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205317319" w:history="1">
        <w:r w:rsidRPr="000F7F8A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Pr="000F7F8A">
          <w:rPr>
            <w:rStyle w:val="Hipercze"/>
            <w:noProof/>
          </w:rPr>
          <w:t>SST – 08.00.00 – roboty malarskie wewnętrzne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_Toc205317319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BBEF813" w14:textId="1FA4660B" w:rsidR="00707E0E" w:rsidRDefault="00707E0E">
      <w:pPr>
        <w:pStyle w:val="Spistreci1"/>
        <w:tabs>
          <w:tab w:val="left" w:pos="440"/>
          <w:tab w:val="right" w:leader="underscore" w:pos="9062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205317320" w:history="1">
        <w:r w:rsidRPr="000F7F8A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Pr="000F7F8A">
          <w:rPr>
            <w:rStyle w:val="Hipercze"/>
            <w:noProof/>
          </w:rPr>
          <w:t>SST – 09.00.00 – roboty elektryczne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_Toc205317320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683FFC6B" w14:textId="64F29BD7" w:rsidR="00707E0E" w:rsidRDefault="00707E0E">
      <w:pPr>
        <w:pStyle w:val="Spistreci1"/>
        <w:tabs>
          <w:tab w:val="left" w:pos="660"/>
          <w:tab w:val="right" w:leader="underscore" w:pos="9062"/>
        </w:tabs>
        <w:rPr>
          <w:rFonts w:asciiTheme="minorHAnsi" w:eastAsiaTheme="minorEastAsia" w:hAnsiTheme="minorHAnsi"/>
          <w:b w:val="0"/>
          <w:bCs w:val="0"/>
          <w:caps w:val="0"/>
          <w:noProof/>
          <w:lang w:eastAsia="pl-PL"/>
        </w:rPr>
      </w:pPr>
      <w:hyperlink w:anchor="_Toc205317321" w:history="1">
        <w:r w:rsidRPr="000F7F8A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/>
            <w:b w:val="0"/>
            <w:bCs w:val="0"/>
            <w:caps w:val="0"/>
            <w:noProof/>
            <w:lang w:eastAsia="pl-PL"/>
          </w:rPr>
          <w:tab/>
        </w:r>
        <w:r w:rsidRPr="000F7F8A">
          <w:rPr>
            <w:rStyle w:val="Hipercze"/>
            <w:noProof/>
          </w:rPr>
          <w:t>SST – 09.00.00 – roboty sanitarne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_Toc205317321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1658B5A3" w14:textId="79C37719" w:rsidR="007C5C58" w:rsidRPr="00B15B27" w:rsidRDefault="00B635A6" w:rsidP="00F02F27">
      <w:pPr>
        <w:jc w:val="center"/>
        <w:rPr>
          <w:b/>
          <w:bCs/>
          <w:sz w:val="44"/>
          <w:szCs w:val="52"/>
        </w:rPr>
      </w:pPr>
      <w:r w:rsidRPr="00B15B27">
        <w:rPr>
          <w:b/>
          <w:bCs/>
          <w:sz w:val="44"/>
          <w:szCs w:val="52"/>
        </w:rPr>
        <w:fldChar w:fldCharType="end"/>
      </w:r>
      <w:r w:rsidRPr="00B15B27">
        <w:rPr>
          <w:b/>
          <w:bCs/>
          <w:sz w:val="44"/>
          <w:szCs w:val="52"/>
        </w:rPr>
        <w:br w:type="page"/>
      </w:r>
      <w:r w:rsidR="007C5C58" w:rsidRPr="00B15B27">
        <w:rPr>
          <w:b/>
          <w:bCs/>
          <w:sz w:val="44"/>
          <w:szCs w:val="52"/>
        </w:rPr>
        <w:lastRenderedPageBreak/>
        <w:t>SPECYFIKACJA TECHNICZNA</w:t>
      </w:r>
    </w:p>
    <w:p w14:paraId="643CE9B5" w14:textId="77777777" w:rsidR="007C5C58" w:rsidRPr="00B15B27" w:rsidRDefault="007C5C58" w:rsidP="008F744B">
      <w:pPr>
        <w:pStyle w:val="1111"/>
        <w:jc w:val="center"/>
        <w:rPr>
          <w:b/>
          <w:bCs/>
          <w:sz w:val="44"/>
          <w:szCs w:val="52"/>
        </w:rPr>
      </w:pPr>
      <w:r w:rsidRPr="00B15B27">
        <w:rPr>
          <w:b/>
          <w:bCs/>
          <w:sz w:val="44"/>
          <w:szCs w:val="52"/>
        </w:rPr>
        <w:t>wykonania i odbioru robót budowlanych</w:t>
      </w:r>
    </w:p>
    <w:p w14:paraId="6E5EC574" w14:textId="77777777" w:rsidR="008F744B" w:rsidRPr="00B15B27" w:rsidRDefault="008F744B" w:rsidP="008F744B">
      <w:pPr>
        <w:pStyle w:val="1111"/>
        <w:jc w:val="center"/>
        <w:rPr>
          <w:b/>
          <w:bCs/>
          <w:sz w:val="44"/>
          <w:szCs w:val="52"/>
        </w:rPr>
      </w:pPr>
    </w:p>
    <w:p w14:paraId="0FDEA723" w14:textId="5EB8763E" w:rsidR="007C5C58" w:rsidRPr="00B15B27" w:rsidRDefault="007C5C58">
      <w:pPr>
        <w:pStyle w:val="1"/>
        <w:numPr>
          <w:ilvl w:val="0"/>
          <w:numId w:val="1"/>
        </w:numPr>
      </w:pPr>
      <w:bookmarkStart w:id="0" w:name="_Toc205317312"/>
      <w:r w:rsidRPr="00B15B27">
        <w:t>ST – 0</w:t>
      </w:r>
      <w:r w:rsidR="00ED6A8D">
        <w:t>1</w:t>
      </w:r>
      <w:r w:rsidRPr="00B15B27">
        <w:t>.00.00 - wymagania ogólne</w:t>
      </w:r>
      <w:bookmarkEnd w:id="0"/>
    </w:p>
    <w:p w14:paraId="49D02C5F" w14:textId="2625E1EB" w:rsidR="00B24073" w:rsidRPr="00B15B27" w:rsidRDefault="00B24073" w:rsidP="007C5C58">
      <w:pPr>
        <w:pStyle w:val="1111"/>
      </w:pPr>
    </w:p>
    <w:p w14:paraId="0E929672" w14:textId="32B422ED" w:rsidR="008F744B" w:rsidRPr="00B15B27" w:rsidRDefault="008F744B">
      <w:pPr>
        <w:pStyle w:val="11"/>
        <w:numPr>
          <w:ilvl w:val="1"/>
          <w:numId w:val="1"/>
        </w:numPr>
      </w:pPr>
      <w:r w:rsidRPr="00B15B27">
        <w:t>Część ogólna</w:t>
      </w:r>
    </w:p>
    <w:p w14:paraId="515D1B54" w14:textId="745E456D" w:rsidR="008F744B" w:rsidRPr="00B15B27" w:rsidRDefault="008F744B">
      <w:pPr>
        <w:pStyle w:val="111"/>
        <w:numPr>
          <w:ilvl w:val="2"/>
          <w:numId w:val="1"/>
        </w:numPr>
      </w:pPr>
      <w:r w:rsidRPr="00B15B27">
        <w:t xml:space="preserve">Przedmiot specyfikacji technicznej </w:t>
      </w:r>
    </w:p>
    <w:p w14:paraId="53AA1FE8" w14:textId="4E305C15" w:rsidR="008F744B" w:rsidRPr="00B15B27" w:rsidRDefault="008F744B" w:rsidP="008F744B">
      <w:pPr>
        <w:pStyle w:val="Bezodstpw"/>
        <w:ind w:firstLine="708"/>
      </w:pPr>
      <w:r w:rsidRPr="00B15B27">
        <w:t>Specyfikacja Techniczna „ST-0</w:t>
      </w:r>
      <w:r w:rsidR="00FE0259">
        <w:t>1</w:t>
      </w:r>
      <w:r w:rsidRPr="00B15B27">
        <w:t>.00.00 - Wymagania Ogólne” określa zbiór wymagań wspólnych dla wykonania i odbioru poszczególnych kategorii robót (wg podziału szczegółowego CPV), stanowiących zakres robót podstawowych, które zostaną wykonane w ramach zadania:</w:t>
      </w:r>
    </w:p>
    <w:p w14:paraId="5A27BB3D" w14:textId="77777777" w:rsidR="0003512E" w:rsidRPr="00B15B27" w:rsidRDefault="0003512E" w:rsidP="008F744B">
      <w:pPr>
        <w:pStyle w:val="Bezodstpw"/>
        <w:ind w:firstLine="708"/>
      </w:pPr>
    </w:p>
    <w:p w14:paraId="4096DA4D" w14:textId="7BD3F272" w:rsidR="008F744B" w:rsidRPr="001D2A8A" w:rsidRDefault="008F744B" w:rsidP="001D2A8A">
      <w:pPr>
        <w:pStyle w:val="Bezodstpw"/>
        <w:jc w:val="center"/>
        <w:rPr>
          <w:b/>
          <w:bCs/>
        </w:rPr>
      </w:pPr>
      <w:r w:rsidRPr="001D2A8A">
        <w:rPr>
          <w:b/>
          <w:bCs/>
        </w:rPr>
        <w:t>„</w:t>
      </w:r>
      <w:r w:rsidR="001C60D1" w:rsidRPr="001D2A8A">
        <w:rPr>
          <w:b/>
          <w:bCs/>
        </w:rPr>
        <w:t xml:space="preserve">REMONT BUDYNKU GARAŻU </w:t>
      </w:r>
      <w:r w:rsidR="009F6C69" w:rsidRPr="001D2A8A">
        <w:rPr>
          <w:b/>
          <w:bCs/>
        </w:rPr>
        <w:t>JEDNOSTKI RATOWNICZO GAŚNICZEJ KP PSP w GŁOGOWIE</w:t>
      </w:r>
      <w:r w:rsidRPr="001D2A8A">
        <w:rPr>
          <w:b/>
          <w:bCs/>
        </w:rPr>
        <w:t>”</w:t>
      </w:r>
    </w:p>
    <w:p w14:paraId="6FE6A393" w14:textId="46D358E0" w:rsidR="008F744B" w:rsidRPr="001D2A8A" w:rsidRDefault="008C5333" w:rsidP="001D2A8A">
      <w:pPr>
        <w:pStyle w:val="Bezodstpw"/>
        <w:jc w:val="center"/>
      </w:pPr>
      <w:r w:rsidRPr="001D2A8A">
        <w:t>W zakresie remontu ściany zewnętrznej, instalacji elektrycznej i prac wewnątrz garażu</w:t>
      </w:r>
    </w:p>
    <w:p w14:paraId="34E7D3E2" w14:textId="6ABD0409" w:rsidR="008F744B" w:rsidRPr="00B15B27" w:rsidRDefault="008F744B">
      <w:pPr>
        <w:pStyle w:val="111"/>
        <w:numPr>
          <w:ilvl w:val="2"/>
          <w:numId w:val="1"/>
        </w:numPr>
      </w:pPr>
      <w:r w:rsidRPr="00B15B27">
        <w:t xml:space="preserve">Zakres stosowania specyfikacji technicznej </w:t>
      </w:r>
    </w:p>
    <w:p w14:paraId="1D0A2124" w14:textId="77777777" w:rsidR="008F744B" w:rsidRPr="00B15B27" w:rsidRDefault="008F744B" w:rsidP="008F744B">
      <w:pPr>
        <w:pStyle w:val="Bezodstpw"/>
        <w:ind w:firstLine="708"/>
      </w:pPr>
      <w:r w:rsidRPr="00B15B27">
        <w:t>Niniejsza specyfikacja techniczna stanowi podstawę opracowania szczegółowych specyfikacji technicznych dla poszczególnych kategorii robót wchodzących w zakres zadania i jest integralną częścią dokumentów przetargowych przy zlecaniu zgodnie z ustawą o zamówieniach publicznych oraz realizacji i rozliczaniu robót.</w:t>
      </w:r>
    </w:p>
    <w:p w14:paraId="0B62B815" w14:textId="77777777" w:rsidR="008F744B" w:rsidRPr="00B15B27" w:rsidRDefault="008F744B" w:rsidP="008F744B">
      <w:pPr>
        <w:pStyle w:val="Bezodstpw"/>
      </w:pPr>
    </w:p>
    <w:p w14:paraId="37CD6CF3" w14:textId="0265CD7C" w:rsidR="008F744B" w:rsidRPr="00B15B27" w:rsidRDefault="008F744B">
      <w:pPr>
        <w:pStyle w:val="111"/>
        <w:numPr>
          <w:ilvl w:val="2"/>
          <w:numId w:val="1"/>
        </w:numPr>
      </w:pPr>
      <w:r w:rsidRPr="00B15B27">
        <w:t xml:space="preserve">Zakres robót objętych specyfikacją techniczną </w:t>
      </w:r>
    </w:p>
    <w:p w14:paraId="17105129" w14:textId="7A5E7150" w:rsidR="008F744B" w:rsidRPr="00B15B27" w:rsidRDefault="008F744B">
      <w:pPr>
        <w:pStyle w:val="1111"/>
        <w:numPr>
          <w:ilvl w:val="3"/>
          <w:numId w:val="1"/>
        </w:numPr>
      </w:pPr>
      <w:r w:rsidRPr="00B15B27">
        <w:t>Zakres robót podstawowych stanowiących przedmiot zamówienia i objętych niniejszą specyfikacją:</w:t>
      </w:r>
    </w:p>
    <w:p w14:paraId="67F78377" w14:textId="77777777" w:rsidR="00FC026B" w:rsidRPr="00B15B27" w:rsidRDefault="00FC026B" w:rsidP="00FC026B">
      <w:pPr>
        <w:pStyle w:val="1111"/>
        <w:ind w:left="1440"/>
      </w:pPr>
    </w:p>
    <w:p w14:paraId="07E8F776" w14:textId="77777777" w:rsidR="00707E0E" w:rsidRPr="00707E0E" w:rsidRDefault="00707E0E" w:rsidP="00707E0E">
      <w:pPr>
        <w:pStyle w:val="Bezodstpw"/>
      </w:pPr>
      <w:r w:rsidRPr="00707E0E">
        <w:t xml:space="preserve">CPV 45000000-7 </w:t>
      </w:r>
      <w:r w:rsidRPr="00707E0E">
        <w:tab/>
        <w:t>Roboty budowlane</w:t>
      </w:r>
    </w:p>
    <w:p w14:paraId="0F6A1062" w14:textId="77777777" w:rsidR="00707E0E" w:rsidRPr="00707E0E" w:rsidRDefault="00707E0E" w:rsidP="00707E0E">
      <w:pPr>
        <w:pStyle w:val="Bezodstpw"/>
      </w:pPr>
      <w:r w:rsidRPr="00707E0E">
        <w:t xml:space="preserve">CPV 45100000-8 </w:t>
      </w:r>
      <w:r w:rsidRPr="00707E0E">
        <w:tab/>
        <w:t>Przygotowanie terenu pod budowę</w:t>
      </w:r>
    </w:p>
    <w:p w14:paraId="73034103" w14:textId="77777777" w:rsidR="00707E0E" w:rsidRPr="00707E0E" w:rsidRDefault="00707E0E" w:rsidP="00707E0E">
      <w:pPr>
        <w:pStyle w:val="Bezodstpw"/>
      </w:pPr>
      <w:r w:rsidRPr="00707E0E">
        <w:t xml:space="preserve">CPV 45113000-2 </w:t>
      </w:r>
      <w:r w:rsidRPr="00707E0E">
        <w:tab/>
        <w:t>Roboty na placu budowy</w:t>
      </w:r>
    </w:p>
    <w:p w14:paraId="5EE1FFE2" w14:textId="77777777" w:rsidR="00707E0E" w:rsidRPr="00707E0E" w:rsidRDefault="00707E0E" w:rsidP="00707E0E">
      <w:pPr>
        <w:pStyle w:val="Bezodstpw"/>
      </w:pPr>
      <w:r w:rsidRPr="00707E0E">
        <w:t xml:space="preserve">CPV 45200000-9 </w:t>
      </w:r>
      <w:r w:rsidRPr="00707E0E">
        <w:tab/>
        <w:t xml:space="preserve">Roboty budowlane w zakresie wznoszenia kompletnych obiektów budowlanych lub ich </w:t>
      </w:r>
    </w:p>
    <w:p w14:paraId="1F225B3E" w14:textId="77777777" w:rsidR="00707E0E" w:rsidRPr="00707E0E" w:rsidRDefault="00707E0E" w:rsidP="00707E0E">
      <w:pPr>
        <w:pStyle w:val="Bezodstpw"/>
        <w:ind w:left="708" w:firstLine="708"/>
      </w:pPr>
      <w:r w:rsidRPr="00707E0E">
        <w:t xml:space="preserve">części oraz roboty w zakresie inżynierii lądowej i wodnej </w:t>
      </w:r>
    </w:p>
    <w:p w14:paraId="041320B6" w14:textId="77777777" w:rsidR="00707E0E" w:rsidRPr="00707E0E" w:rsidRDefault="00707E0E" w:rsidP="00707E0E">
      <w:pPr>
        <w:pStyle w:val="Bezodstpw"/>
      </w:pPr>
      <w:r w:rsidRPr="00707E0E">
        <w:t xml:space="preserve">CPV 45210000-2 </w:t>
      </w:r>
      <w:r w:rsidRPr="00707E0E">
        <w:tab/>
        <w:t xml:space="preserve">Roboty budowlane w zakresie budynków </w:t>
      </w:r>
    </w:p>
    <w:p w14:paraId="6CDA88A8" w14:textId="77777777" w:rsidR="00707E0E" w:rsidRPr="00707E0E" w:rsidRDefault="00707E0E" w:rsidP="00707E0E">
      <w:pPr>
        <w:pStyle w:val="Bezodstpw"/>
      </w:pPr>
      <w:r w:rsidRPr="00707E0E">
        <w:t xml:space="preserve">CPV 45223000-6 </w:t>
      </w:r>
      <w:r w:rsidRPr="00707E0E">
        <w:tab/>
        <w:t xml:space="preserve">Roboty budowlane w zakresie konstrukcji </w:t>
      </w:r>
    </w:p>
    <w:p w14:paraId="16B98B1F" w14:textId="77777777" w:rsidR="00707E0E" w:rsidRPr="00707E0E" w:rsidRDefault="00707E0E" w:rsidP="00707E0E">
      <w:pPr>
        <w:pStyle w:val="Bezodstpw"/>
      </w:pPr>
      <w:r w:rsidRPr="00707E0E">
        <w:t xml:space="preserve">CPV 45400000-1 </w:t>
      </w:r>
      <w:r w:rsidRPr="00707E0E">
        <w:tab/>
        <w:t>Roboty wykończeniowe w zakresie obiektów budowlanych</w:t>
      </w:r>
    </w:p>
    <w:p w14:paraId="671AE1ED" w14:textId="77777777" w:rsidR="00707E0E" w:rsidRPr="00707E0E" w:rsidRDefault="00707E0E" w:rsidP="00707E0E">
      <w:pPr>
        <w:pStyle w:val="Bezodstpw"/>
      </w:pPr>
      <w:r w:rsidRPr="00707E0E">
        <w:t xml:space="preserve">CPV 45420000-7 </w:t>
      </w:r>
      <w:r w:rsidRPr="00707E0E">
        <w:tab/>
        <w:t>Roboty w zakresie zakładania stolarki budowlanej oraz roboty ciesielskie</w:t>
      </w:r>
    </w:p>
    <w:p w14:paraId="0D5A2DBF" w14:textId="77777777" w:rsidR="00707E0E" w:rsidRPr="00707E0E" w:rsidRDefault="00707E0E" w:rsidP="00707E0E">
      <w:pPr>
        <w:pStyle w:val="Bezodstpw"/>
      </w:pPr>
      <w:r w:rsidRPr="00707E0E">
        <w:t>CPV 45440000-3</w:t>
      </w:r>
      <w:r w:rsidRPr="00707E0E">
        <w:tab/>
        <w:t xml:space="preserve">Malowanie i szklenie </w:t>
      </w:r>
    </w:p>
    <w:p w14:paraId="5799BA66" w14:textId="77777777" w:rsidR="00707E0E" w:rsidRPr="00707E0E" w:rsidRDefault="00707E0E" w:rsidP="00707E0E">
      <w:pPr>
        <w:pStyle w:val="Bezodstpw"/>
      </w:pPr>
      <w:r w:rsidRPr="00707E0E">
        <w:t>CPV 45310000-3</w:t>
      </w:r>
      <w:r w:rsidRPr="00707E0E">
        <w:tab/>
        <w:t>Roboty instalacyjne elektryczne</w:t>
      </w:r>
    </w:p>
    <w:p w14:paraId="3F90B5DE" w14:textId="77777777" w:rsidR="00707E0E" w:rsidRPr="00707E0E" w:rsidRDefault="00707E0E" w:rsidP="00707E0E">
      <w:pPr>
        <w:pStyle w:val="Bezodstpw"/>
      </w:pPr>
      <w:r w:rsidRPr="00707E0E">
        <w:t>CPV</w:t>
      </w:r>
      <w:r w:rsidRPr="00707E0E">
        <w:rPr>
          <w:rFonts w:eastAsiaTheme="minorHAnsi"/>
          <w:kern w:val="2"/>
          <w:sz w:val="22"/>
          <w:lang w:eastAsia="en-US"/>
          <w14:ligatures w14:val="standardContextual"/>
        </w:rPr>
        <w:t xml:space="preserve"> </w:t>
      </w:r>
      <w:r w:rsidRPr="00707E0E">
        <w:t>45311000-0</w:t>
      </w:r>
      <w:r w:rsidRPr="00707E0E">
        <w:tab/>
        <w:t>Roboty w zakresie okablowania oraz instalacji elektrycznych</w:t>
      </w:r>
    </w:p>
    <w:p w14:paraId="2D9DE52F" w14:textId="77777777" w:rsidR="00707E0E" w:rsidRPr="00707E0E" w:rsidRDefault="00707E0E" w:rsidP="00707E0E">
      <w:pPr>
        <w:pStyle w:val="Bezodstpw"/>
      </w:pPr>
      <w:r w:rsidRPr="00707E0E">
        <w:t>CPV 45311200-2</w:t>
      </w:r>
      <w:r w:rsidRPr="00707E0E">
        <w:tab/>
        <w:t>Roboty w zakresie instalacji elektrycznych</w:t>
      </w:r>
    </w:p>
    <w:p w14:paraId="1D6E0641" w14:textId="77777777" w:rsidR="00707E0E" w:rsidRPr="00707E0E" w:rsidRDefault="00707E0E" w:rsidP="00707E0E">
      <w:pPr>
        <w:pStyle w:val="Bezodstpw"/>
      </w:pPr>
      <w:r w:rsidRPr="00707E0E">
        <w:t>CPV 45311100-1</w:t>
      </w:r>
      <w:r w:rsidRPr="00707E0E">
        <w:tab/>
        <w:t>Roboty w zakresie okablowania budynków</w:t>
      </w:r>
    </w:p>
    <w:p w14:paraId="20F2BEB6" w14:textId="77777777" w:rsidR="00707E0E" w:rsidRPr="00707E0E" w:rsidRDefault="00707E0E" w:rsidP="00707E0E">
      <w:pPr>
        <w:pStyle w:val="Bezodstpw"/>
      </w:pPr>
      <w:r w:rsidRPr="00707E0E">
        <w:t>CPV</w:t>
      </w:r>
      <w:r w:rsidRPr="00707E0E">
        <w:rPr>
          <w:rFonts w:eastAsiaTheme="minorHAnsi"/>
          <w:kern w:val="2"/>
          <w:sz w:val="22"/>
          <w:lang w:eastAsia="en-US"/>
          <w14:ligatures w14:val="standardContextual"/>
        </w:rPr>
        <w:t xml:space="preserve"> </w:t>
      </w:r>
      <w:r w:rsidRPr="00707E0E">
        <w:t>45315600-4</w:t>
      </w:r>
      <w:r w:rsidRPr="00707E0E">
        <w:tab/>
        <w:t>Instalowanie systemów oświetleniowych i sygnalizacyjnych</w:t>
      </w:r>
    </w:p>
    <w:p w14:paraId="1B8B1074" w14:textId="77777777" w:rsidR="00707E0E" w:rsidRPr="00707E0E" w:rsidRDefault="00707E0E" w:rsidP="00707E0E">
      <w:pPr>
        <w:pStyle w:val="Bezodstpw"/>
      </w:pPr>
      <w:r w:rsidRPr="00707E0E">
        <w:t>CPV 51112000-6</w:t>
      </w:r>
      <w:r w:rsidRPr="00707E0E">
        <w:tab/>
        <w:t>Usługi instalowania systemów oświetleniowych i sygnalizacyjnych</w:t>
      </w:r>
    </w:p>
    <w:p w14:paraId="4102FECB" w14:textId="77777777" w:rsidR="00707E0E" w:rsidRPr="00707E0E" w:rsidRDefault="00707E0E" w:rsidP="00707E0E">
      <w:pPr>
        <w:pStyle w:val="Bezodstpw"/>
      </w:pPr>
      <w:r w:rsidRPr="00707E0E">
        <w:t>CPV 50711000-2</w:t>
      </w:r>
      <w:r w:rsidRPr="00707E0E">
        <w:tab/>
        <w:t>Usługi w zakresie napraw i konserwacji instalacji elektrycznych</w:t>
      </w:r>
    </w:p>
    <w:p w14:paraId="2AF5849E" w14:textId="77777777" w:rsidR="00707E0E" w:rsidRPr="00707E0E" w:rsidRDefault="00707E0E" w:rsidP="00707E0E">
      <w:pPr>
        <w:pStyle w:val="Bezodstpw"/>
      </w:pPr>
      <w:r w:rsidRPr="00707E0E">
        <w:t>CPV 71314100-3</w:t>
      </w:r>
      <w:r w:rsidRPr="00707E0E">
        <w:tab/>
        <w:t>Usługi w zakresie elektryczności</w:t>
      </w:r>
    </w:p>
    <w:p w14:paraId="27ED7731" w14:textId="77777777" w:rsidR="00707E0E" w:rsidRPr="00707E0E" w:rsidRDefault="00707E0E" w:rsidP="00707E0E">
      <w:pPr>
        <w:pStyle w:val="Bezodstpw"/>
      </w:pPr>
      <w:r w:rsidRPr="00707E0E">
        <w:t>CPV 71323100-9</w:t>
      </w:r>
      <w:r w:rsidRPr="00707E0E">
        <w:tab/>
        <w:t>Usługi inżynierii elektrycznej</w:t>
      </w:r>
    </w:p>
    <w:p w14:paraId="5C026BD0" w14:textId="77777777" w:rsidR="00707E0E" w:rsidRPr="00707E0E" w:rsidRDefault="00707E0E" w:rsidP="00707E0E">
      <w:pPr>
        <w:pStyle w:val="Bezodstpw"/>
      </w:pPr>
      <w:r w:rsidRPr="00707E0E">
        <w:t>CPV 71330000-0</w:t>
      </w:r>
      <w:r w:rsidRPr="00707E0E">
        <w:tab/>
        <w:t>Różne usługi inżynieryjne</w:t>
      </w:r>
    </w:p>
    <w:p w14:paraId="63EF02AC" w14:textId="77777777" w:rsidR="00707E0E" w:rsidRPr="00707E0E" w:rsidRDefault="00707E0E" w:rsidP="00707E0E">
      <w:pPr>
        <w:pStyle w:val="Bezodstpw"/>
      </w:pPr>
      <w:r w:rsidRPr="00707E0E">
        <w:t>CPV 45330000-9</w:t>
      </w:r>
      <w:r w:rsidRPr="00707E0E">
        <w:tab/>
        <w:t>Roboty instalacyjne wodno-kanalizacyjne i sanitarne</w:t>
      </w:r>
    </w:p>
    <w:p w14:paraId="634660D7" w14:textId="77777777" w:rsidR="00707E0E" w:rsidRPr="00707E0E" w:rsidRDefault="00707E0E" w:rsidP="00707E0E">
      <w:pPr>
        <w:pStyle w:val="Bezodstpw"/>
      </w:pPr>
      <w:r w:rsidRPr="00707E0E">
        <w:t>CPV 45332200-5</w:t>
      </w:r>
      <w:r w:rsidRPr="00707E0E">
        <w:tab/>
        <w:t>Roboty instalacyjne wodociągowe</w:t>
      </w:r>
    </w:p>
    <w:p w14:paraId="1DFE0893" w14:textId="77777777" w:rsidR="00707E0E" w:rsidRPr="00707E0E" w:rsidRDefault="00707E0E" w:rsidP="00707E0E">
      <w:pPr>
        <w:pStyle w:val="Bezodstpw"/>
      </w:pPr>
      <w:r w:rsidRPr="00707E0E">
        <w:t>CPV 45332400-7</w:t>
      </w:r>
      <w:r w:rsidRPr="00707E0E">
        <w:tab/>
        <w:t>Roboty instalacyjne w zakresie urządzeń sanitarnych</w:t>
      </w:r>
    </w:p>
    <w:p w14:paraId="359BBB88" w14:textId="77777777" w:rsidR="00707E0E" w:rsidRPr="00707E0E" w:rsidRDefault="00707E0E" w:rsidP="00707E0E">
      <w:pPr>
        <w:pStyle w:val="Bezodstpw"/>
      </w:pPr>
      <w:r w:rsidRPr="00707E0E">
        <w:t>CPV 45331100-7</w:t>
      </w:r>
      <w:r w:rsidRPr="00707E0E">
        <w:tab/>
        <w:t>Instalowanie centralnego ogrzewania</w:t>
      </w:r>
    </w:p>
    <w:p w14:paraId="327618DD" w14:textId="77777777" w:rsidR="00707E0E" w:rsidRPr="00707E0E" w:rsidRDefault="00707E0E" w:rsidP="00707E0E">
      <w:pPr>
        <w:pStyle w:val="Bezodstpw"/>
      </w:pPr>
      <w:r w:rsidRPr="00707E0E">
        <w:t>CPV 45331000-6</w:t>
      </w:r>
      <w:r w:rsidRPr="00707E0E">
        <w:tab/>
        <w:t>Roboty instalacyjne wodno-kanalizacyjne</w:t>
      </w:r>
    </w:p>
    <w:p w14:paraId="77A4A28F" w14:textId="77777777" w:rsidR="00707E0E" w:rsidRPr="00707E0E" w:rsidRDefault="00707E0E" w:rsidP="00707E0E">
      <w:pPr>
        <w:pStyle w:val="Bezodstpw"/>
      </w:pPr>
      <w:r w:rsidRPr="00707E0E">
        <w:t>CPV 50720000-8</w:t>
      </w:r>
      <w:r w:rsidRPr="00707E0E">
        <w:tab/>
        <w:t>Usługi w zakresie napraw i konserwacji centralnego ogrzewania</w:t>
      </w:r>
    </w:p>
    <w:p w14:paraId="01FD44B5" w14:textId="77777777" w:rsidR="00707E0E" w:rsidRPr="00707E0E" w:rsidRDefault="00707E0E" w:rsidP="00707E0E">
      <w:pPr>
        <w:pStyle w:val="Bezodstpw"/>
      </w:pPr>
      <w:r w:rsidRPr="00707E0E">
        <w:t>CPV 50511000-0</w:t>
      </w:r>
      <w:r w:rsidRPr="00707E0E">
        <w:tab/>
        <w:t>Usługi w zakresie napraw i konserwacji instalacji hydraulicznych</w:t>
      </w:r>
    </w:p>
    <w:p w14:paraId="6C4197DD" w14:textId="77777777" w:rsidR="00707E0E" w:rsidRPr="00707E0E" w:rsidRDefault="00707E0E" w:rsidP="00707E0E">
      <w:pPr>
        <w:pStyle w:val="Bezodstpw"/>
      </w:pPr>
      <w:r w:rsidRPr="00707E0E">
        <w:t>CPV 50511100-1</w:t>
      </w:r>
      <w:r w:rsidRPr="00707E0E">
        <w:tab/>
        <w:t>Usługi w zakresie napraw i konserwacji urządzeń wodnych</w:t>
      </w:r>
    </w:p>
    <w:p w14:paraId="66F3AC2A" w14:textId="1C825C2B" w:rsidR="00DE2AFF" w:rsidRPr="00B15B27" w:rsidRDefault="00FC026B" w:rsidP="00FC026B">
      <w:pPr>
        <w:pStyle w:val="Standard"/>
        <w:jc w:val="both"/>
        <w:rPr>
          <w:rFonts w:ascii="Arial" w:hAnsi="Arial" w:cs="Arial"/>
          <w:sz w:val="22"/>
          <w:szCs w:val="20"/>
        </w:rPr>
      </w:pPr>
      <w:r w:rsidRPr="00B15B27">
        <w:rPr>
          <w:rFonts w:ascii="Arial" w:hAnsi="Arial" w:cs="Arial"/>
          <w:sz w:val="22"/>
          <w:szCs w:val="20"/>
        </w:rPr>
        <w:tab/>
      </w:r>
      <w:r w:rsidRPr="00B15B27">
        <w:rPr>
          <w:rFonts w:ascii="Arial" w:hAnsi="Arial" w:cs="Arial"/>
          <w:sz w:val="22"/>
          <w:szCs w:val="20"/>
        </w:rPr>
        <w:tab/>
      </w:r>
      <w:r w:rsidRPr="00B15B27">
        <w:rPr>
          <w:rFonts w:ascii="Arial" w:hAnsi="Arial" w:cs="Arial"/>
          <w:sz w:val="22"/>
          <w:szCs w:val="20"/>
        </w:rPr>
        <w:tab/>
      </w:r>
    </w:p>
    <w:p w14:paraId="1A9C0148" w14:textId="77777777" w:rsidR="00DE2AFF" w:rsidRPr="00B15B27" w:rsidRDefault="00DE2AFF" w:rsidP="00DE2AFF">
      <w:pPr>
        <w:pStyle w:val="Bezodstpw"/>
      </w:pPr>
    </w:p>
    <w:p w14:paraId="4D9EDCBE" w14:textId="0A41F0DF" w:rsidR="000D10A6" w:rsidRPr="00B15B27" w:rsidRDefault="000D10A6">
      <w:pPr>
        <w:pStyle w:val="1111"/>
        <w:numPr>
          <w:ilvl w:val="3"/>
          <w:numId w:val="1"/>
        </w:numPr>
      </w:pPr>
      <w:r w:rsidRPr="00B15B27">
        <w:t>Wymagania ogólne zawarte w niniejszej specyfikacji, należy rozumieć i stosować w powiązaniu z niżej wymienionymi Szczegółowymi Specyfikacjami Technicznymi:</w:t>
      </w:r>
    </w:p>
    <w:p w14:paraId="4D178F5A" w14:textId="16EF6969" w:rsidR="00D449AA" w:rsidRPr="00B15B27" w:rsidRDefault="00D449AA" w:rsidP="00D449AA">
      <w:pPr>
        <w:pStyle w:val="Bezodstpw"/>
      </w:pPr>
      <w:r w:rsidRPr="00B15B27">
        <w:t xml:space="preserve">SST- 01.00.00. Roboty </w:t>
      </w:r>
      <w:r w:rsidR="002C7550" w:rsidRPr="00B15B27">
        <w:t xml:space="preserve">rozbiórkowe i </w:t>
      </w:r>
      <w:r w:rsidRPr="00B15B27">
        <w:t>przygotowawcze.</w:t>
      </w:r>
    </w:p>
    <w:p w14:paraId="1BE34C89" w14:textId="23653F88" w:rsidR="00D449AA" w:rsidRPr="00B15B27" w:rsidRDefault="00D449AA" w:rsidP="00D449AA">
      <w:pPr>
        <w:pStyle w:val="Bezodstpw"/>
      </w:pPr>
      <w:r w:rsidRPr="00B15B27">
        <w:t xml:space="preserve">SST- 02.00.00. Roboty </w:t>
      </w:r>
      <w:r w:rsidR="002C7550" w:rsidRPr="00B15B27">
        <w:t>murowe</w:t>
      </w:r>
      <w:r w:rsidRPr="00B15B27">
        <w:t>.</w:t>
      </w:r>
    </w:p>
    <w:p w14:paraId="79FBD944" w14:textId="0EA051A2" w:rsidR="00D449AA" w:rsidRPr="00B15B27" w:rsidRDefault="00D449AA" w:rsidP="00D449AA">
      <w:pPr>
        <w:pStyle w:val="Bezodstpw"/>
      </w:pPr>
      <w:r w:rsidRPr="00B15B27">
        <w:t xml:space="preserve">SST- 03.00.00. </w:t>
      </w:r>
      <w:r w:rsidR="002C7550" w:rsidRPr="00B15B27">
        <w:t>Obudowa ścian z blach stalowych z ociepleniem</w:t>
      </w:r>
      <w:r w:rsidRPr="00B15B27">
        <w:t>.</w:t>
      </w:r>
    </w:p>
    <w:p w14:paraId="4DCAFA11" w14:textId="26FBACA7" w:rsidR="00D449AA" w:rsidRPr="00B15B27" w:rsidRDefault="00D449AA" w:rsidP="00D449AA">
      <w:pPr>
        <w:pStyle w:val="Bezodstpw"/>
      </w:pPr>
      <w:r w:rsidRPr="00B15B27">
        <w:t xml:space="preserve">SST- 04.00.00. Roboty </w:t>
      </w:r>
      <w:r w:rsidR="002C7550" w:rsidRPr="00B15B27">
        <w:t>w zakresie stolarki budowlanej</w:t>
      </w:r>
      <w:r w:rsidRPr="00B15B27">
        <w:t>.</w:t>
      </w:r>
    </w:p>
    <w:p w14:paraId="7EE83B75" w14:textId="11066CB9" w:rsidR="00D449AA" w:rsidRPr="00B15B27" w:rsidRDefault="00D449AA" w:rsidP="00D449AA">
      <w:pPr>
        <w:pStyle w:val="Bezodstpw"/>
      </w:pPr>
      <w:r w:rsidRPr="00B15B27">
        <w:t xml:space="preserve">SST- 05.00.00. </w:t>
      </w:r>
      <w:r w:rsidR="002C7550" w:rsidRPr="00B15B27">
        <w:t>Tynkowanie</w:t>
      </w:r>
      <w:r w:rsidRPr="00B15B27">
        <w:t>.</w:t>
      </w:r>
    </w:p>
    <w:p w14:paraId="3D2743E7" w14:textId="104207AA" w:rsidR="00016F4C" w:rsidRPr="00B15B27" w:rsidRDefault="00016F4C" w:rsidP="00D449AA">
      <w:pPr>
        <w:pStyle w:val="Bezodstpw"/>
      </w:pPr>
      <w:r w:rsidRPr="00B15B27">
        <w:t xml:space="preserve">SST- 06.00.00. </w:t>
      </w:r>
      <w:r w:rsidR="002C7550" w:rsidRPr="00B15B27">
        <w:t>Okładziny w systemie suchej zabudowy</w:t>
      </w:r>
      <w:r w:rsidR="00BE49A6" w:rsidRPr="00B15B27">
        <w:t>.</w:t>
      </w:r>
    </w:p>
    <w:p w14:paraId="2E3DFD2D" w14:textId="49951E01" w:rsidR="00D449AA" w:rsidRPr="00707E0E" w:rsidRDefault="00D449AA" w:rsidP="00D449AA">
      <w:pPr>
        <w:pStyle w:val="Bezodstpw"/>
      </w:pPr>
      <w:r w:rsidRPr="00B15B27">
        <w:t>SST</w:t>
      </w:r>
      <w:r w:rsidRPr="00707E0E">
        <w:t>- 0</w:t>
      </w:r>
      <w:r w:rsidR="00BE49A6" w:rsidRPr="00707E0E">
        <w:t>7</w:t>
      </w:r>
      <w:r w:rsidRPr="00707E0E">
        <w:t xml:space="preserve">.00.00. </w:t>
      </w:r>
      <w:r w:rsidR="002C7550" w:rsidRPr="00707E0E">
        <w:t>Roboty malarskie wewnętrzne</w:t>
      </w:r>
      <w:r w:rsidRPr="00707E0E">
        <w:t>.</w:t>
      </w:r>
    </w:p>
    <w:p w14:paraId="2A6530D1" w14:textId="77777777" w:rsidR="00707E0E" w:rsidRPr="00707E0E" w:rsidRDefault="00707E0E" w:rsidP="00707E0E">
      <w:pPr>
        <w:pStyle w:val="Bezodstpw"/>
      </w:pPr>
      <w:r w:rsidRPr="00707E0E">
        <w:t>SST- 08.00.00. Roboty elektryczne.</w:t>
      </w:r>
    </w:p>
    <w:p w14:paraId="070E87C3" w14:textId="77777777" w:rsidR="00707E0E" w:rsidRPr="00707E0E" w:rsidRDefault="00707E0E" w:rsidP="00707E0E">
      <w:pPr>
        <w:pStyle w:val="Bezodstpw"/>
      </w:pPr>
      <w:r w:rsidRPr="00707E0E">
        <w:t>SST- 09.00.00. Roboty sanitarne</w:t>
      </w:r>
    </w:p>
    <w:p w14:paraId="3E785BC4" w14:textId="77777777" w:rsidR="00707E0E" w:rsidRPr="00B15B27" w:rsidRDefault="00707E0E" w:rsidP="00D449AA">
      <w:pPr>
        <w:pStyle w:val="Bezodstpw"/>
      </w:pPr>
    </w:p>
    <w:p w14:paraId="42D7AEB4" w14:textId="621B4746" w:rsidR="00862F2D" w:rsidRPr="00B15B27" w:rsidRDefault="00862F2D" w:rsidP="00862F2D">
      <w:pPr>
        <w:pStyle w:val="Bezodstpw"/>
      </w:pPr>
      <w:r w:rsidRPr="00B15B27">
        <w:rPr>
          <w:webHidden/>
        </w:rPr>
        <w:tab/>
      </w:r>
    </w:p>
    <w:p w14:paraId="1C60070A" w14:textId="77777777" w:rsidR="00862F2D" w:rsidRPr="00B15B27" w:rsidRDefault="00862F2D" w:rsidP="00D449AA">
      <w:pPr>
        <w:pStyle w:val="Bezodstpw"/>
      </w:pPr>
    </w:p>
    <w:p w14:paraId="3FC44576" w14:textId="29CA5FB6" w:rsidR="00D449AA" w:rsidRPr="00B15B27" w:rsidRDefault="00D449AA">
      <w:pPr>
        <w:pStyle w:val="1111"/>
        <w:numPr>
          <w:ilvl w:val="3"/>
          <w:numId w:val="1"/>
        </w:numPr>
      </w:pPr>
      <w:r w:rsidRPr="00B15B27">
        <w:t>Prace towarzyszące i tymczasowe</w:t>
      </w:r>
    </w:p>
    <w:p w14:paraId="03B96C2A" w14:textId="77777777" w:rsidR="002C7550" w:rsidRPr="00B15B27" w:rsidRDefault="002C7550" w:rsidP="002C7550">
      <w:pPr>
        <w:pStyle w:val="1111"/>
        <w:ind w:left="1440"/>
      </w:pPr>
    </w:p>
    <w:p w14:paraId="43C088A0" w14:textId="626A0082" w:rsidR="002C7550" w:rsidRPr="00F8081F" w:rsidRDefault="00D449AA" w:rsidP="002C7550">
      <w:pPr>
        <w:pStyle w:val="Bezodstpw"/>
        <w:ind w:firstLine="708"/>
        <w:rPr>
          <w:color w:val="000000" w:themeColor="text1"/>
        </w:rPr>
      </w:pPr>
      <w:r w:rsidRPr="00B15B27">
        <w:t xml:space="preserve">Dla robót opisanych w pkt. </w:t>
      </w:r>
      <w:r w:rsidR="00763367" w:rsidRPr="00B15B27">
        <w:t>1.</w:t>
      </w:r>
      <w:r w:rsidRPr="00B15B27">
        <w:t xml:space="preserve">1.3.1, prace o charakterze tymczasowym </w:t>
      </w:r>
      <w:r w:rsidR="002C7550" w:rsidRPr="00B15B27">
        <w:t xml:space="preserve">to wszystkie czynności niezbędne do prawidłowego i kompletnego wykonania robót </w:t>
      </w:r>
      <w:r w:rsidR="002C7550" w:rsidRPr="00F8081F">
        <w:rPr>
          <w:color w:val="000000" w:themeColor="text1"/>
        </w:rPr>
        <w:t>podstawowych, niewymienione bezpośrednio w przedmiarze, ale wynikające z charakteru inwestycji i zasad sztuki budowlanej. W szczególności obejmują one:</w:t>
      </w:r>
    </w:p>
    <w:p w14:paraId="4C462C61" w14:textId="27C45A26" w:rsidR="002C7550" w:rsidRPr="00F8081F" w:rsidRDefault="002C7550" w:rsidP="002C7550">
      <w:pPr>
        <w:pStyle w:val="Bezodstpw"/>
        <w:numPr>
          <w:ilvl w:val="0"/>
          <w:numId w:val="419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Wykonanie i utrzymanie dojść oraz dróg transportu wewnętrznego </w:t>
      </w:r>
      <w:r w:rsidR="008C5333" w:rsidRPr="00F8081F">
        <w:rPr>
          <w:color w:val="000000" w:themeColor="text1"/>
        </w:rPr>
        <w:t xml:space="preserve">podczas prac remontowych </w:t>
      </w:r>
      <w:r w:rsidRPr="00F8081F">
        <w:rPr>
          <w:color w:val="000000" w:themeColor="text1"/>
        </w:rPr>
        <w:t>,</w:t>
      </w:r>
    </w:p>
    <w:p w14:paraId="3B215F4D" w14:textId="06C4B8C1" w:rsidR="002C7550" w:rsidRPr="00F8081F" w:rsidRDefault="002C7550" w:rsidP="002C7550">
      <w:pPr>
        <w:pStyle w:val="Bezodstpw"/>
        <w:numPr>
          <w:ilvl w:val="0"/>
          <w:numId w:val="419"/>
        </w:numPr>
        <w:rPr>
          <w:color w:val="000000" w:themeColor="text1"/>
        </w:rPr>
      </w:pPr>
      <w:r w:rsidRPr="00F8081F">
        <w:rPr>
          <w:color w:val="000000" w:themeColor="text1"/>
        </w:rPr>
        <w:t>Wykonanie pomiarów trasowania i wyznaczenia poziomów roboczych,</w:t>
      </w:r>
    </w:p>
    <w:p w14:paraId="0A51F38E" w14:textId="77777777" w:rsidR="002C7550" w:rsidRPr="00F8081F" w:rsidRDefault="002C7550" w:rsidP="002C7550">
      <w:pPr>
        <w:pStyle w:val="Bezodstpw"/>
        <w:numPr>
          <w:ilvl w:val="0"/>
          <w:numId w:val="419"/>
        </w:numPr>
        <w:rPr>
          <w:color w:val="000000" w:themeColor="text1"/>
        </w:rPr>
      </w:pPr>
      <w:r w:rsidRPr="00F8081F">
        <w:rPr>
          <w:color w:val="000000" w:themeColor="text1"/>
        </w:rPr>
        <w:t>Oczyszczenie i przygotowanie podłoży przed montażem (zabrudzeń, kurzu, pyłów, resztek zapraw i farb),</w:t>
      </w:r>
    </w:p>
    <w:p w14:paraId="04F93541" w14:textId="77777777" w:rsidR="002C7550" w:rsidRPr="00F8081F" w:rsidRDefault="002C7550" w:rsidP="002C7550">
      <w:pPr>
        <w:pStyle w:val="Bezodstpw"/>
        <w:numPr>
          <w:ilvl w:val="0"/>
          <w:numId w:val="419"/>
        </w:numPr>
        <w:rPr>
          <w:color w:val="000000" w:themeColor="text1"/>
        </w:rPr>
      </w:pPr>
      <w:r w:rsidRPr="00F8081F">
        <w:rPr>
          <w:color w:val="000000" w:themeColor="text1"/>
        </w:rPr>
        <w:t>Wypełnianie ubytków i nierówności (np. zaprawami wyrównującymi lub masami szpachlowymi),</w:t>
      </w:r>
    </w:p>
    <w:p w14:paraId="677CA799" w14:textId="77777777" w:rsidR="002C7550" w:rsidRPr="00F8081F" w:rsidRDefault="002C7550" w:rsidP="002C7550">
      <w:pPr>
        <w:pStyle w:val="Bezodstpw"/>
        <w:numPr>
          <w:ilvl w:val="0"/>
          <w:numId w:val="419"/>
        </w:numPr>
        <w:rPr>
          <w:color w:val="000000" w:themeColor="text1"/>
        </w:rPr>
      </w:pPr>
      <w:r w:rsidRPr="00F8081F">
        <w:rPr>
          <w:color w:val="000000" w:themeColor="text1"/>
        </w:rPr>
        <w:t>Gruntowanie i inne zabiegi przygotowawcze wymagane przez producentów materiałów,</w:t>
      </w:r>
    </w:p>
    <w:p w14:paraId="34368022" w14:textId="43F087EC" w:rsidR="002C7550" w:rsidRPr="00F8081F" w:rsidRDefault="002C7550" w:rsidP="002C7550">
      <w:pPr>
        <w:pStyle w:val="Bezodstpw"/>
        <w:numPr>
          <w:ilvl w:val="0"/>
          <w:numId w:val="419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Usuwanie i wywóz gruzu oraz odpadów budowlanych z terenu </w:t>
      </w:r>
      <w:r w:rsidR="008C5333" w:rsidRPr="00F8081F">
        <w:rPr>
          <w:color w:val="000000" w:themeColor="text1"/>
        </w:rPr>
        <w:t>prac remontowych</w:t>
      </w:r>
      <w:r w:rsidRPr="00F8081F">
        <w:rPr>
          <w:color w:val="000000" w:themeColor="text1"/>
        </w:rPr>
        <w:t>,</w:t>
      </w:r>
    </w:p>
    <w:p w14:paraId="29DE733E" w14:textId="77777777" w:rsidR="002C7550" w:rsidRPr="00F8081F" w:rsidRDefault="002C7550" w:rsidP="002C7550">
      <w:pPr>
        <w:pStyle w:val="Bezodstpw"/>
        <w:numPr>
          <w:ilvl w:val="0"/>
          <w:numId w:val="419"/>
        </w:numPr>
        <w:rPr>
          <w:color w:val="000000" w:themeColor="text1"/>
        </w:rPr>
      </w:pPr>
      <w:r w:rsidRPr="00F8081F">
        <w:rPr>
          <w:color w:val="000000" w:themeColor="text1"/>
        </w:rPr>
        <w:t>Drobne naprawy i korekty konieczne po wykonaniu rozbiórek lub przyłączeń.</w:t>
      </w:r>
    </w:p>
    <w:p w14:paraId="27AC91F1" w14:textId="77777777" w:rsidR="002C7550" w:rsidRPr="00F8081F" w:rsidRDefault="002C7550" w:rsidP="002C7550">
      <w:pPr>
        <w:pStyle w:val="Bezodstpw"/>
        <w:ind w:left="720"/>
        <w:rPr>
          <w:color w:val="000000" w:themeColor="text1"/>
        </w:rPr>
      </w:pPr>
    </w:p>
    <w:p w14:paraId="5F4ADA31" w14:textId="77777777" w:rsidR="002C7550" w:rsidRPr="00F8081F" w:rsidRDefault="002C7550" w:rsidP="002C7550">
      <w:pPr>
        <w:pStyle w:val="Bezodstpw"/>
        <w:rPr>
          <w:color w:val="000000" w:themeColor="text1"/>
        </w:rPr>
      </w:pPr>
      <w:r w:rsidRPr="00F8081F">
        <w:rPr>
          <w:color w:val="000000" w:themeColor="text1"/>
        </w:rPr>
        <w:t>Prace tymczasowe to czynności i elementy niezwiązane bezpośrednio z trwałą częścią obiektu, ale niezbędne dla prawidłowego przeprowadzenia robót budowlanych. Do prac tych zalicza się m.in.:</w:t>
      </w:r>
    </w:p>
    <w:p w14:paraId="55A17B51" w14:textId="77777777" w:rsidR="002C7550" w:rsidRPr="00F8081F" w:rsidRDefault="002C7550" w:rsidP="002C7550">
      <w:pPr>
        <w:pStyle w:val="Bezodstpw"/>
        <w:numPr>
          <w:ilvl w:val="0"/>
          <w:numId w:val="420"/>
        </w:numPr>
        <w:rPr>
          <w:color w:val="000000" w:themeColor="text1"/>
        </w:rPr>
      </w:pPr>
      <w:r w:rsidRPr="00F8081F">
        <w:rPr>
          <w:color w:val="000000" w:themeColor="text1"/>
        </w:rPr>
        <w:t>Montaż i demontaż rusztowań, podestów roboczych, zabezpieczeń krawędziowych itp.,</w:t>
      </w:r>
    </w:p>
    <w:p w14:paraId="2F04B362" w14:textId="77777777" w:rsidR="002C7550" w:rsidRPr="00F8081F" w:rsidRDefault="002C7550" w:rsidP="002C7550">
      <w:pPr>
        <w:pStyle w:val="Bezodstpw"/>
        <w:numPr>
          <w:ilvl w:val="0"/>
          <w:numId w:val="420"/>
        </w:numPr>
        <w:rPr>
          <w:color w:val="000000" w:themeColor="text1"/>
        </w:rPr>
      </w:pPr>
      <w:r w:rsidRPr="00F8081F">
        <w:rPr>
          <w:color w:val="000000" w:themeColor="text1"/>
        </w:rPr>
        <w:t>Wykonanie osłon, przegród, zasłon foliowych itp. chroniących otoczenie robót przed zapyleniem, hałasem lub uszkodzeniami,</w:t>
      </w:r>
    </w:p>
    <w:p w14:paraId="62629216" w14:textId="51E8E6E6" w:rsidR="002C7550" w:rsidRPr="00F8081F" w:rsidRDefault="002C7550" w:rsidP="002C7550">
      <w:pPr>
        <w:pStyle w:val="Bezodstpw"/>
        <w:numPr>
          <w:ilvl w:val="0"/>
          <w:numId w:val="420"/>
        </w:numPr>
        <w:rPr>
          <w:color w:val="000000" w:themeColor="text1"/>
        </w:rPr>
      </w:pPr>
      <w:r w:rsidRPr="00F8081F">
        <w:rPr>
          <w:color w:val="000000" w:themeColor="text1"/>
        </w:rPr>
        <w:t>Zabezpieczenie istniejących instalacji, stolarki,</w:t>
      </w:r>
      <w:r w:rsidR="008C5333" w:rsidRPr="00F8081F">
        <w:rPr>
          <w:color w:val="000000" w:themeColor="text1"/>
        </w:rPr>
        <w:t xml:space="preserve"> bram garażowych,</w:t>
      </w:r>
      <w:r w:rsidRPr="00F8081F">
        <w:rPr>
          <w:color w:val="000000" w:themeColor="text1"/>
        </w:rPr>
        <w:t xml:space="preserve"> powierzchni użytkowych itp. przed zabrudzeniem lub uszkodzeniem,</w:t>
      </w:r>
    </w:p>
    <w:p w14:paraId="7A8B4DE0" w14:textId="77777777" w:rsidR="002C7550" w:rsidRPr="002C7550" w:rsidRDefault="002C7550" w:rsidP="002C7550">
      <w:pPr>
        <w:pStyle w:val="Bezodstpw"/>
        <w:numPr>
          <w:ilvl w:val="0"/>
          <w:numId w:val="420"/>
        </w:numPr>
      </w:pPr>
      <w:r w:rsidRPr="002C7550">
        <w:t>Oświetlenie stanowisk pracy (jeśli prace prowadzone są w warunkach ograniczonej widoczności),</w:t>
      </w:r>
    </w:p>
    <w:p w14:paraId="4D377C31" w14:textId="77777777" w:rsidR="002C7550" w:rsidRPr="002C7550" w:rsidRDefault="002C7550" w:rsidP="002C7550">
      <w:pPr>
        <w:pStyle w:val="Bezodstpw"/>
        <w:numPr>
          <w:ilvl w:val="0"/>
          <w:numId w:val="420"/>
        </w:numPr>
      </w:pPr>
      <w:r w:rsidRPr="002C7550">
        <w:t>Tymczasowe odłączenia, podłączenia lub obejścia instalacji (jeśli konieczne),</w:t>
      </w:r>
    </w:p>
    <w:p w14:paraId="64A43A57" w14:textId="77777777" w:rsidR="002C7550" w:rsidRPr="002C7550" w:rsidRDefault="002C7550" w:rsidP="002C7550">
      <w:pPr>
        <w:pStyle w:val="Bezodstpw"/>
        <w:numPr>
          <w:ilvl w:val="0"/>
          <w:numId w:val="420"/>
        </w:numPr>
      </w:pPr>
      <w:r w:rsidRPr="002C7550">
        <w:t>Przygotowanie zaplecza socjalnego i technicznego dla pracowników (pomieszczenia, WC, magazyny materiałów),</w:t>
      </w:r>
    </w:p>
    <w:p w14:paraId="0B5F13F2" w14:textId="77777777" w:rsidR="002C7550" w:rsidRPr="002C7550" w:rsidRDefault="002C7550" w:rsidP="002C7550">
      <w:pPr>
        <w:pStyle w:val="Bezodstpw"/>
        <w:numPr>
          <w:ilvl w:val="0"/>
          <w:numId w:val="420"/>
        </w:numPr>
      </w:pPr>
      <w:r w:rsidRPr="002C7550">
        <w:t>Wydzielenie stref niebezpiecznych lub zamkniętych (np. taśmy ostrzegawcze, tablice informacyjne),</w:t>
      </w:r>
    </w:p>
    <w:p w14:paraId="598CD373" w14:textId="77777777" w:rsidR="002C7550" w:rsidRPr="00B15B27" w:rsidRDefault="002C7550" w:rsidP="002C7550">
      <w:pPr>
        <w:pStyle w:val="Bezodstpw"/>
        <w:numPr>
          <w:ilvl w:val="0"/>
          <w:numId w:val="420"/>
        </w:numPr>
      </w:pPr>
      <w:r w:rsidRPr="002C7550">
        <w:t>Odtworzenie naruszonych powierzchni po zakończeniu prac (np. przycięcia, malowania uzupełniające, odtworzenie tynków).</w:t>
      </w:r>
    </w:p>
    <w:p w14:paraId="007D66B4" w14:textId="77777777" w:rsidR="008E7B34" w:rsidRPr="00B15B27" w:rsidRDefault="008E7B34" w:rsidP="008E7B34">
      <w:pPr>
        <w:pStyle w:val="Bezodstpw"/>
        <w:ind w:left="720"/>
      </w:pPr>
    </w:p>
    <w:p w14:paraId="59EB8ABA" w14:textId="7D9B5155" w:rsidR="008E7B34" w:rsidRPr="002C7550" w:rsidRDefault="008E7B34" w:rsidP="008E7B34">
      <w:pPr>
        <w:pStyle w:val="Bezodstpw"/>
        <w:ind w:left="720"/>
      </w:pPr>
      <w:r w:rsidRPr="00B15B27">
        <w:t>Koszt wykonania prac towarzyszących i tymczasowych, jeśli nie został wyszczególniony w przedmiarze, należy do Wykonawcy.</w:t>
      </w:r>
    </w:p>
    <w:p w14:paraId="6B4EFD77" w14:textId="77777777" w:rsidR="00D449AA" w:rsidRPr="00B15B27" w:rsidRDefault="00D449AA" w:rsidP="00D449AA">
      <w:pPr>
        <w:pStyle w:val="Bezodstpw"/>
      </w:pPr>
    </w:p>
    <w:p w14:paraId="4B60EAEE" w14:textId="77777777" w:rsidR="002C7550" w:rsidRPr="00B15B27" w:rsidRDefault="002C7550" w:rsidP="00D449AA">
      <w:pPr>
        <w:pStyle w:val="Bezodstpw"/>
      </w:pPr>
    </w:p>
    <w:p w14:paraId="15B139DE" w14:textId="0BFDB74E" w:rsidR="00D449AA" w:rsidRPr="00B15B27" w:rsidRDefault="00D449AA">
      <w:pPr>
        <w:pStyle w:val="111"/>
        <w:numPr>
          <w:ilvl w:val="2"/>
          <w:numId w:val="1"/>
        </w:numPr>
      </w:pPr>
      <w:r w:rsidRPr="00B15B27">
        <w:t>Ogólne wymagania dotyczące robót</w:t>
      </w:r>
    </w:p>
    <w:p w14:paraId="4B05C22E" w14:textId="0D49E72C" w:rsidR="00D449AA" w:rsidRPr="001D2A8A" w:rsidRDefault="00D449AA" w:rsidP="00D449AA">
      <w:pPr>
        <w:pStyle w:val="Bezodstpw"/>
        <w:ind w:firstLine="708"/>
      </w:pPr>
      <w:r w:rsidRPr="001D2A8A">
        <w:t xml:space="preserve">Wykonawca robót jest odpowiedzialny za jakość ich wykonania oraz za ich zgodność z </w:t>
      </w:r>
      <w:r w:rsidR="009F6C69" w:rsidRPr="001D2A8A">
        <w:t>przedmiarem robót, wizji lokalnej</w:t>
      </w:r>
      <w:r w:rsidR="008C5333" w:rsidRPr="001D2A8A">
        <w:t>, a także uzgodnień z I</w:t>
      </w:r>
      <w:r w:rsidR="009F6C69" w:rsidRPr="001D2A8A">
        <w:t>nwestorem.</w:t>
      </w:r>
    </w:p>
    <w:p w14:paraId="6083F63C" w14:textId="136139EC" w:rsidR="0086061C" w:rsidRPr="001D2A8A" w:rsidRDefault="0086061C" w:rsidP="00D449AA">
      <w:pPr>
        <w:pStyle w:val="Bezodstpw"/>
        <w:ind w:firstLine="708"/>
      </w:pPr>
      <w:r w:rsidRPr="001D2A8A">
        <w:t>Wykonywanie robót budowlanych zgodnie z wymogami Prawa Budowlanego należy do obowiązków Wykonawcy, a w szczególności  kierowników robót o wymaganych specjalnościach.</w:t>
      </w:r>
    </w:p>
    <w:p w14:paraId="36F731F5" w14:textId="3B70C285" w:rsidR="00D449AA" w:rsidRPr="00B15B27" w:rsidRDefault="00D449AA" w:rsidP="00D449AA">
      <w:pPr>
        <w:pStyle w:val="Tekstpodstawowy2"/>
      </w:pPr>
    </w:p>
    <w:p w14:paraId="0CAEA635" w14:textId="2C439D9E" w:rsidR="00D449AA" w:rsidRPr="00B15B27" w:rsidRDefault="00D449AA">
      <w:pPr>
        <w:pStyle w:val="1111"/>
        <w:numPr>
          <w:ilvl w:val="3"/>
          <w:numId w:val="1"/>
        </w:numPr>
      </w:pPr>
      <w:r w:rsidRPr="00B15B27">
        <w:t xml:space="preserve">Przekazanie </w:t>
      </w:r>
      <w:r w:rsidR="00A377F1">
        <w:t>teren remontu</w:t>
      </w:r>
    </w:p>
    <w:p w14:paraId="232AEC83" w14:textId="30AA7AD6" w:rsidR="00D449AA" w:rsidRPr="00B15B27" w:rsidRDefault="00D449AA" w:rsidP="00D449AA">
      <w:pPr>
        <w:pStyle w:val="Bezodstpw"/>
        <w:ind w:firstLine="708"/>
      </w:pPr>
      <w:r w:rsidRPr="00B15B27">
        <w:t xml:space="preserve">Zamawiający, w terminie określonym w dokumentach umowy przekaże protokolarnie Wykonawcy teren </w:t>
      </w:r>
      <w:r w:rsidR="00A377F1">
        <w:t xml:space="preserve">prac remontowych </w:t>
      </w:r>
      <w:r w:rsidRPr="00B15B27">
        <w:t>i pozostałe załączniki do umowy.</w:t>
      </w:r>
    </w:p>
    <w:p w14:paraId="40C02C57" w14:textId="77777777" w:rsidR="00D449AA" w:rsidRDefault="00D449AA" w:rsidP="00D449AA">
      <w:pPr>
        <w:pStyle w:val="Standard"/>
        <w:jc w:val="both"/>
        <w:rPr>
          <w:rFonts w:ascii="Arial" w:hAnsi="Arial" w:cs="Arial"/>
          <w:sz w:val="22"/>
        </w:rPr>
      </w:pPr>
    </w:p>
    <w:p w14:paraId="2771DBC6" w14:textId="5ADACBF7" w:rsidR="00D449AA" w:rsidRPr="004917D5" w:rsidRDefault="00D449AA">
      <w:pPr>
        <w:pStyle w:val="1111"/>
        <w:numPr>
          <w:ilvl w:val="3"/>
          <w:numId w:val="1"/>
        </w:numPr>
      </w:pPr>
      <w:r w:rsidRPr="004917D5">
        <w:t>Dokumentacja projektowa</w:t>
      </w:r>
    </w:p>
    <w:p w14:paraId="3C69D8A0" w14:textId="77777777" w:rsidR="004917D5" w:rsidRDefault="004917D5" w:rsidP="004917D5">
      <w:pPr>
        <w:pStyle w:val="1111"/>
        <w:ind w:left="1440"/>
        <w:rPr>
          <w:color w:val="EE0000"/>
        </w:rPr>
      </w:pPr>
    </w:p>
    <w:p w14:paraId="25A05E48" w14:textId="4AE90DDF" w:rsidR="009F6C69" w:rsidRPr="001D2A8A" w:rsidRDefault="004917D5" w:rsidP="001D2A8A">
      <w:pPr>
        <w:pStyle w:val="1111"/>
        <w:ind w:left="708"/>
        <w:jc w:val="both"/>
        <w:rPr>
          <w:u w:val="none"/>
        </w:rPr>
      </w:pPr>
      <w:r w:rsidRPr="001D2A8A">
        <w:rPr>
          <w:u w:val="none"/>
        </w:rPr>
        <w:lastRenderedPageBreak/>
        <w:t>Dla niniejszego zakresu robót nie jest wymagana dokumentacja projektowa w rozumieniu przepisów Prawa budowlanego, gdyż przedmiotem opracowania jest remont garażu, który nie ingeruje w układ konstrukcyjny ani nie zmienia parametrów użytkowych obiektu.</w:t>
      </w:r>
      <w:r w:rsidRPr="001D2A8A">
        <w:rPr>
          <w:u w:val="none"/>
        </w:rPr>
        <w:br/>
        <w:t>Zakres robót określony został w przedmiarze robót, potwierdzony na podstawie wizji lokalnej oraz indywidualnych ustaleń z Inwestorem. Wszelkie prace będą realizowane zgodnie z ww. ustaleniami, obowiązującymi przepisami oraz zasadami wiedzy technicznej.</w:t>
      </w:r>
      <w:r w:rsidR="0086061C" w:rsidRPr="001D2A8A">
        <w:rPr>
          <w:u w:val="none"/>
        </w:rPr>
        <w:t xml:space="preserve"> Zamawiający nie dysponuje dokumentacją techniczną garażu.</w:t>
      </w:r>
    </w:p>
    <w:p w14:paraId="57FD8B4E" w14:textId="487444F8" w:rsidR="00D449AA" w:rsidRPr="00E54BE9" w:rsidRDefault="00D449AA" w:rsidP="00D449AA">
      <w:pPr>
        <w:pStyle w:val="Bezodstpw"/>
        <w:rPr>
          <w:color w:val="4EA72E" w:themeColor="accent6"/>
        </w:rPr>
      </w:pPr>
    </w:p>
    <w:p w14:paraId="33C86A75" w14:textId="1A3AACA2" w:rsidR="00D449AA" w:rsidRPr="00B15B27" w:rsidRDefault="00D449AA">
      <w:pPr>
        <w:pStyle w:val="Bezodstpw"/>
        <w:numPr>
          <w:ilvl w:val="0"/>
          <w:numId w:val="290"/>
        </w:numPr>
      </w:pPr>
      <w:r w:rsidRPr="00B15B27">
        <w:t>Wykonawca przed przystąpieniem do robót, zobowiązany jest sporządzić plan bezpieczeństwa i ochrony zdrowia zwany dalej „planem bioz”, opracowany zgodnie z rozporządzeniem Min. Infrastruktury z dnia 23 czerwca 2003 r (Dz.U. z 2003 r nr 120 poz.1126).</w:t>
      </w:r>
    </w:p>
    <w:p w14:paraId="2AA8DF40" w14:textId="77777777" w:rsidR="00D449AA" w:rsidRPr="00B15B27" w:rsidRDefault="00D449AA" w:rsidP="00D449AA">
      <w:pPr>
        <w:pStyle w:val="Standard"/>
        <w:jc w:val="both"/>
        <w:rPr>
          <w:rFonts w:ascii="Arial" w:hAnsi="Arial" w:cs="Arial"/>
          <w:sz w:val="22"/>
        </w:rPr>
      </w:pPr>
      <w:r w:rsidRPr="00B15B27">
        <w:rPr>
          <w:rFonts w:ascii="Arial" w:hAnsi="Arial" w:cs="Arial"/>
          <w:sz w:val="22"/>
        </w:rPr>
        <w:tab/>
      </w:r>
    </w:p>
    <w:p w14:paraId="2B895E70" w14:textId="549C20B5" w:rsidR="00D449AA" w:rsidRDefault="00D449AA">
      <w:pPr>
        <w:pStyle w:val="1111"/>
        <w:numPr>
          <w:ilvl w:val="3"/>
          <w:numId w:val="1"/>
        </w:numPr>
      </w:pPr>
      <w:r w:rsidRPr="00B15B27">
        <w:t xml:space="preserve">Zgodność robót z </w:t>
      </w:r>
      <w:r w:rsidR="004917D5">
        <w:t xml:space="preserve">ze </w:t>
      </w:r>
      <w:r w:rsidRPr="00B15B27">
        <w:t xml:space="preserve"> specyfikacjami technicznymi</w:t>
      </w:r>
    </w:p>
    <w:p w14:paraId="34A230AF" w14:textId="77777777" w:rsidR="004917D5" w:rsidRPr="00B15B27" w:rsidRDefault="004917D5" w:rsidP="004917D5">
      <w:pPr>
        <w:pStyle w:val="1111"/>
        <w:ind w:left="1440"/>
      </w:pPr>
    </w:p>
    <w:p w14:paraId="13E80D4F" w14:textId="77777777" w:rsidR="004917D5" w:rsidRPr="001D2A8A" w:rsidRDefault="004917D5" w:rsidP="004917D5">
      <w:pPr>
        <w:pStyle w:val="Standard"/>
        <w:numPr>
          <w:ilvl w:val="0"/>
          <w:numId w:val="290"/>
        </w:numPr>
        <w:jc w:val="both"/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</w:pPr>
      <w:r w:rsidRPr="001D2A8A"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  <w:t>Dla niniejszego zakresu robót nie jest wymagana dokumentacja projektowa w rozumieniu przepisów Prawa budowlanego, ponieważ przedmiotem opracowania jest remont garażu, który nie ingeruje w układ konstrukcyjny obiektu, nie zmienia jego parametrów użytkowych ani nie wpływa na warunki bezpieczeństwa pożarowego czy sanitarnego.</w:t>
      </w:r>
      <w:r w:rsidRPr="001D2A8A"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  <w:tab/>
      </w:r>
    </w:p>
    <w:p w14:paraId="4C7B2E70" w14:textId="77777777" w:rsidR="004917D5" w:rsidRPr="001D2A8A" w:rsidRDefault="004917D5" w:rsidP="004917D5">
      <w:pPr>
        <w:pStyle w:val="Standard"/>
        <w:numPr>
          <w:ilvl w:val="0"/>
          <w:numId w:val="290"/>
        </w:numPr>
        <w:jc w:val="both"/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</w:pPr>
      <w:r w:rsidRPr="001D2A8A"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  <w:t>Podstawę realizacji robót stanowi przedmiar robót, wizja lokalna oraz indywidualne ustalenia z Inwestorem</w:t>
      </w:r>
    </w:p>
    <w:p w14:paraId="0A644369" w14:textId="77777777" w:rsidR="004917D5" w:rsidRPr="001D2A8A" w:rsidRDefault="004917D5" w:rsidP="004917D5">
      <w:pPr>
        <w:pStyle w:val="Standard"/>
        <w:numPr>
          <w:ilvl w:val="0"/>
          <w:numId w:val="290"/>
        </w:numPr>
        <w:jc w:val="both"/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</w:pPr>
      <w:r w:rsidRPr="001D2A8A"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  <w:t xml:space="preserve">Wykonawca nie może wykorzystywać błędów, nieścisłości lub </w:t>
      </w:r>
      <w:proofErr w:type="spellStart"/>
      <w:r w:rsidRPr="001D2A8A"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  <w:t>opuszczeń</w:t>
      </w:r>
      <w:proofErr w:type="spellEnd"/>
      <w:r w:rsidRPr="001D2A8A"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  <w:t xml:space="preserve"> w dokumentach stanowiących podstawę realizacji robót. O ich stwierdzeniu zobowiązany jest niezwłocznie poinformować Inspektora nadzoru, który podejmie decyzję o ewentualnych zmianach, uzupełnieniach lub korektach.</w:t>
      </w:r>
    </w:p>
    <w:p w14:paraId="4E8F77BB" w14:textId="77777777" w:rsidR="004917D5" w:rsidRPr="001D2A8A" w:rsidRDefault="004917D5" w:rsidP="004917D5">
      <w:pPr>
        <w:pStyle w:val="Standard"/>
        <w:numPr>
          <w:ilvl w:val="0"/>
          <w:numId w:val="290"/>
        </w:numPr>
        <w:jc w:val="both"/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</w:pPr>
      <w:r w:rsidRPr="001D2A8A"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  <w:t>Wszystkie roboty budowlane oraz zastosowane materiały muszą być zgodne ze specyfikacjami technicznymi, przedmiarem robót oraz ustaleniami dokonanymi z Inwestorem.</w:t>
      </w:r>
    </w:p>
    <w:p w14:paraId="4B1B63D9" w14:textId="77777777" w:rsidR="004917D5" w:rsidRPr="001D2A8A" w:rsidRDefault="004917D5" w:rsidP="004917D5">
      <w:pPr>
        <w:pStyle w:val="Standard"/>
        <w:numPr>
          <w:ilvl w:val="0"/>
          <w:numId w:val="290"/>
        </w:numPr>
        <w:jc w:val="both"/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</w:pPr>
      <w:r w:rsidRPr="001D2A8A"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  <w:t>Wielkości, wymiary oraz parametry materiałów określone w dokumentacji technicznej będą traktowane jako wartości docelowe, z dopuszczalnymi odchyleniami mieszczącymi się w granicach tolerancji.</w:t>
      </w:r>
    </w:p>
    <w:p w14:paraId="4EE64292" w14:textId="2537072F" w:rsidR="00D449AA" w:rsidRPr="001D2A8A" w:rsidRDefault="004917D5" w:rsidP="004917D5">
      <w:pPr>
        <w:pStyle w:val="Standard"/>
        <w:numPr>
          <w:ilvl w:val="0"/>
          <w:numId w:val="290"/>
        </w:numPr>
        <w:jc w:val="both"/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</w:pPr>
      <w:r w:rsidRPr="001D2A8A"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  <w:t xml:space="preserve">Cechy materiałów i elementów przeznaczonych do wbudowania muszą być jednorodne i zgodne </w:t>
      </w:r>
      <w:r w:rsidRPr="001D2A8A">
        <w:rPr>
          <w:rFonts w:asciiTheme="minorHAnsi" w:eastAsiaTheme="minorEastAsia" w:hAnsiTheme="minorHAnsi" w:cstheme="minorBidi"/>
          <w:kern w:val="0"/>
          <w:sz w:val="18"/>
          <w:szCs w:val="22"/>
          <w:lang w:eastAsia="pl-PL" w:bidi="ar-SA"/>
        </w:rPr>
        <w:br/>
        <w:t>z wymaganiami określonymi w specyfikacjach. W przypadku stwierdzenia niezgodności, materiały te zostaną wymienione, a roboty wykonane z ich użyciem rozebrane i wykonane ponownie — na koszt Wykonawcy.</w:t>
      </w:r>
    </w:p>
    <w:p w14:paraId="7A1EEA86" w14:textId="77777777" w:rsidR="004917D5" w:rsidRPr="00B15B27" w:rsidRDefault="004917D5" w:rsidP="004917D5">
      <w:pPr>
        <w:pStyle w:val="Standard"/>
        <w:ind w:left="426"/>
        <w:jc w:val="both"/>
        <w:rPr>
          <w:rFonts w:ascii="Arial" w:hAnsi="Arial"/>
        </w:rPr>
      </w:pPr>
    </w:p>
    <w:p w14:paraId="4D9E50E7" w14:textId="4B0E764A" w:rsidR="00D449AA" w:rsidRPr="00F8081F" w:rsidRDefault="00D449AA">
      <w:pPr>
        <w:pStyle w:val="1111"/>
        <w:numPr>
          <w:ilvl w:val="3"/>
          <w:numId w:val="1"/>
        </w:numPr>
        <w:rPr>
          <w:color w:val="000000" w:themeColor="text1"/>
        </w:rPr>
      </w:pPr>
      <w:r w:rsidRPr="00F8081F">
        <w:rPr>
          <w:color w:val="000000" w:themeColor="text1"/>
        </w:rPr>
        <w:t>Organizacja robót budowlanych</w:t>
      </w:r>
    </w:p>
    <w:p w14:paraId="4D92838F" w14:textId="64A9A3F9" w:rsidR="00D449AA" w:rsidRPr="00F8081F" w:rsidRDefault="00D449AA">
      <w:pPr>
        <w:pStyle w:val="Bezodstpw"/>
        <w:numPr>
          <w:ilvl w:val="0"/>
          <w:numId w:val="291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Dla zakresu robót objętego przedmiotowym zamówieniem, zachodzi obowiązek umieszczenia na </w:t>
      </w:r>
      <w:r w:rsidR="00CF3BCF" w:rsidRPr="00F8081F">
        <w:rPr>
          <w:color w:val="000000" w:themeColor="text1"/>
        </w:rPr>
        <w:t xml:space="preserve">terenie prac remontowych </w:t>
      </w:r>
      <w:r w:rsidRPr="00F8081F">
        <w:rPr>
          <w:color w:val="000000" w:themeColor="text1"/>
        </w:rPr>
        <w:t>ogłoszenia zawierającego dane dotyczące bezpieczeństwa pracy i ochrony zdrowia.</w:t>
      </w:r>
    </w:p>
    <w:p w14:paraId="08CDF665" w14:textId="5B04693D" w:rsidR="00D449AA" w:rsidRPr="00F8081F" w:rsidRDefault="00D449AA">
      <w:pPr>
        <w:pStyle w:val="Bezodstpw"/>
        <w:numPr>
          <w:ilvl w:val="0"/>
          <w:numId w:val="291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Wykonawcę robót na terenie </w:t>
      </w:r>
      <w:r w:rsidR="00CF3BCF" w:rsidRPr="00F8081F">
        <w:rPr>
          <w:color w:val="000000" w:themeColor="text1"/>
        </w:rPr>
        <w:t xml:space="preserve">prac remontowych </w:t>
      </w:r>
      <w:r w:rsidRPr="00F8081F">
        <w:rPr>
          <w:color w:val="000000" w:themeColor="text1"/>
        </w:rPr>
        <w:t xml:space="preserve">reprezentuje Kierownik budowy posiadający uprawnienia budowlane w specjalności odpowiadającej zakresowi wykonywanych robót. Dla robót, przy wykonywaniu których wymagane jest przygotowanie zawodowe w specjalności </w:t>
      </w:r>
      <w:proofErr w:type="spellStart"/>
      <w:r w:rsidRPr="00F8081F">
        <w:rPr>
          <w:color w:val="000000" w:themeColor="text1"/>
        </w:rPr>
        <w:t>techniczno</w:t>
      </w:r>
      <w:proofErr w:type="spellEnd"/>
      <w:r w:rsidRPr="00F8081F">
        <w:rPr>
          <w:color w:val="000000" w:themeColor="text1"/>
        </w:rPr>
        <w:t xml:space="preserve"> – budowlanej innej niż posiada Kierownik budowy, Wykonawca jest obowiązany zapewnić ustanowienie Kierownika robót w danej specjalności.</w:t>
      </w:r>
    </w:p>
    <w:p w14:paraId="60723451" w14:textId="77777777" w:rsidR="00D449AA" w:rsidRPr="00F8081F" w:rsidRDefault="00D449AA">
      <w:pPr>
        <w:pStyle w:val="Bezodstpw"/>
        <w:numPr>
          <w:ilvl w:val="0"/>
          <w:numId w:val="291"/>
        </w:numPr>
        <w:rPr>
          <w:color w:val="000000" w:themeColor="text1"/>
        </w:rPr>
      </w:pPr>
      <w:r w:rsidRPr="00F8081F">
        <w:rPr>
          <w:color w:val="000000" w:themeColor="text1"/>
        </w:rPr>
        <w:t>Podstawowe prawa i obowiązki Kierownika budowy określają art. 22, 23, 42 i 46 ustawy Prawo budowlane.</w:t>
      </w:r>
    </w:p>
    <w:p w14:paraId="184DE709" w14:textId="77777777" w:rsidR="00D449AA" w:rsidRPr="00F8081F" w:rsidRDefault="00D449AA">
      <w:pPr>
        <w:pStyle w:val="Bezodstpw"/>
        <w:numPr>
          <w:ilvl w:val="0"/>
          <w:numId w:val="291"/>
        </w:numPr>
        <w:rPr>
          <w:color w:val="000000" w:themeColor="text1"/>
        </w:rPr>
      </w:pPr>
      <w:r w:rsidRPr="00F8081F">
        <w:rPr>
          <w:color w:val="000000" w:themeColor="text1"/>
        </w:rPr>
        <w:t>Zamawiający ustanowi Inspektora nadzoru inwestorskiego na budowie, którego podstawowe obowiązki i prawa określa art. 25 i art. 26 ustawy Prawo budowlane.</w:t>
      </w:r>
    </w:p>
    <w:p w14:paraId="7FA5156A" w14:textId="53462492" w:rsidR="00D449AA" w:rsidRPr="00F8081F" w:rsidRDefault="00D449AA">
      <w:pPr>
        <w:pStyle w:val="Bezodstpw"/>
        <w:numPr>
          <w:ilvl w:val="0"/>
          <w:numId w:val="291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Warunki oraz sposób zaopatrzenia </w:t>
      </w:r>
      <w:r w:rsidR="00F94B93" w:rsidRPr="00F8081F">
        <w:rPr>
          <w:color w:val="000000" w:themeColor="text1"/>
        </w:rPr>
        <w:t xml:space="preserve">prac remontowych </w:t>
      </w:r>
      <w:r w:rsidRPr="00F8081F">
        <w:rPr>
          <w:color w:val="000000" w:themeColor="text1"/>
        </w:rPr>
        <w:t>w energię elektryczną i wodę na czas trwania robót, należą do obowiązków Wykonawcy i nie będą podlegały odrębnej zapłacie. Przyjmuje się ,że koszty z tym związane są włączone w cenę wynagrodzenia określonego umową.</w:t>
      </w:r>
    </w:p>
    <w:p w14:paraId="7B3378D8" w14:textId="3531D9E0" w:rsidR="00D449AA" w:rsidRPr="00F8081F" w:rsidRDefault="00D449AA" w:rsidP="00D449AA">
      <w:pPr>
        <w:pStyle w:val="Standard"/>
        <w:jc w:val="both"/>
        <w:rPr>
          <w:rFonts w:ascii="Arial" w:hAnsi="Arial" w:cs="Arial"/>
          <w:color w:val="000000" w:themeColor="text1"/>
          <w:sz w:val="22"/>
        </w:rPr>
      </w:pPr>
    </w:p>
    <w:p w14:paraId="76721A70" w14:textId="44F5E5F5" w:rsidR="00D449AA" w:rsidRPr="00F8081F" w:rsidRDefault="00D449AA">
      <w:pPr>
        <w:pStyle w:val="1111"/>
        <w:numPr>
          <w:ilvl w:val="3"/>
          <w:numId w:val="1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Zabezpieczenie terenu </w:t>
      </w:r>
      <w:r w:rsidR="00CF3BCF" w:rsidRPr="00F8081F">
        <w:rPr>
          <w:color w:val="000000" w:themeColor="text1"/>
        </w:rPr>
        <w:t>prac remontowych</w:t>
      </w:r>
    </w:p>
    <w:p w14:paraId="126D4469" w14:textId="2883B794" w:rsidR="00D449AA" w:rsidRPr="00F8081F" w:rsidRDefault="00D449AA">
      <w:pPr>
        <w:pStyle w:val="Bezodstpw"/>
        <w:numPr>
          <w:ilvl w:val="0"/>
          <w:numId w:val="292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Wykonawca jest zobowiązany do zabezpieczenia terenu </w:t>
      </w:r>
      <w:r w:rsidR="00CF3BCF" w:rsidRPr="00F8081F">
        <w:rPr>
          <w:color w:val="000000" w:themeColor="text1"/>
        </w:rPr>
        <w:t xml:space="preserve">prac remontowych </w:t>
      </w:r>
      <w:r w:rsidRPr="00F8081F">
        <w:rPr>
          <w:color w:val="000000" w:themeColor="text1"/>
        </w:rPr>
        <w:t>w okresie trwania realizacji zamówienia, aż do zakończenia i odbioru ostatecznego (końcowego) wszystkich robót.</w:t>
      </w:r>
    </w:p>
    <w:p w14:paraId="04E6299E" w14:textId="60267EDB" w:rsidR="00D449AA" w:rsidRPr="00B15B27" w:rsidRDefault="00D449AA">
      <w:pPr>
        <w:pStyle w:val="Bezodstpw"/>
        <w:numPr>
          <w:ilvl w:val="0"/>
          <w:numId w:val="292"/>
        </w:numPr>
      </w:pPr>
      <w:r w:rsidRPr="00F8081F">
        <w:rPr>
          <w:color w:val="000000" w:themeColor="text1"/>
        </w:rPr>
        <w:t xml:space="preserve">Wykonawca dostarczy, zainstaluje i będzie utrzymywać tymczasowe urządzenia </w:t>
      </w:r>
      <w:r w:rsidRPr="00B15B27">
        <w:t>zabezpieczające, w tym: ogrodzenia, poręcze, balustrady ochronne, oświetlenie, sygnały i znaki ostrzegawcze oraz wszelkie inne środki niezbędne do ochrony robót, ludzi i mienia. Koszt zabezpieczenia terenu nie podlega odrębnej zapłacie i przyjmuje się, że jest włączony w cenę wynagrodzenia określonego umową.</w:t>
      </w:r>
    </w:p>
    <w:p w14:paraId="0CD75217" w14:textId="77777777" w:rsidR="00D449AA" w:rsidRPr="00FE0259" w:rsidRDefault="00D449AA">
      <w:pPr>
        <w:pStyle w:val="Bezodstpw"/>
        <w:numPr>
          <w:ilvl w:val="0"/>
          <w:numId w:val="292"/>
        </w:numPr>
        <w:rPr>
          <w:color w:val="000000" w:themeColor="text1"/>
        </w:rPr>
      </w:pPr>
      <w:r w:rsidRPr="00B15B27">
        <w:t>Wykonawca będzie odpowiedzi</w:t>
      </w:r>
      <w:r w:rsidRPr="00FE0259">
        <w:rPr>
          <w:color w:val="000000" w:themeColor="text1"/>
        </w:rPr>
        <w:t>alny za ochronę robót i za wszelkie materiały, urządzenia oraz sprzęt, używane do robót od daty rozpoczęcia do daty odbioru ostatecznego (końcowego).</w:t>
      </w:r>
    </w:p>
    <w:p w14:paraId="3B74FEF8" w14:textId="3FDD8C72" w:rsidR="00D449AA" w:rsidRPr="00B15B27" w:rsidRDefault="00D449AA">
      <w:pPr>
        <w:pStyle w:val="Bezodstpw"/>
        <w:numPr>
          <w:ilvl w:val="0"/>
          <w:numId w:val="292"/>
        </w:numPr>
      </w:pPr>
      <w:r w:rsidRPr="00FE0259">
        <w:rPr>
          <w:color w:val="000000" w:themeColor="text1"/>
        </w:rPr>
        <w:t xml:space="preserve">Wykonawca w obrębie terenu </w:t>
      </w:r>
      <w:r w:rsidR="00CF3BCF" w:rsidRPr="00FE0259">
        <w:rPr>
          <w:color w:val="000000" w:themeColor="text1"/>
        </w:rPr>
        <w:t xml:space="preserve">prac remontowych </w:t>
      </w:r>
      <w:r w:rsidRPr="00FE0259">
        <w:rPr>
          <w:color w:val="000000" w:themeColor="text1"/>
        </w:rPr>
        <w:t>wyznaczy na czas trwania robót pomieszczenie do magazynowania materiałów łatwopalnych odpowiednio oznakowane i zabezpieczone przed dostępem osób trzecich i spełniające warunki bhp i ppoż. dla tego typu pomieszczeń</w:t>
      </w:r>
      <w:r w:rsidRPr="00B15B27">
        <w:t>.</w:t>
      </w:r>
    </w:p>
    <w:p w14:paraId="126635EE" w14:textId="77777777" w:rsidR="00D449AA" w:rsidRPr="00B15B27" w:rsidRDefault="00D449AA" w:rsidP="00D449AA">
      <w:pPr>
        <w:pStyle w:val="Bezodstpw"/>
      </w:pPr>
    </w:p>
    <w:p w14:paraId="1D9A9BB9" w14:textId="23696D53" w:rsidR="00D449AA" w:rsidRPr="00B15B27" w:rsidRDefault="00D449AA">
      <w:pPr>
        <w:pStyle w:val="1111"/>
        <w:numPr>
          <w:ilvl w:val="3"/>
          <w:numId w:val="1"/>
        </w:numPr>
      </w:pPr>
      <w:r w:rsidRPr="00B15B27">
        <w:t>Bezpieczeństwo i higiena pracy</w:t>
      </w:r>
    </w:p>
    <w:p w14:paraId="4F54BF47" w14:textId="666BE438" w:rsidR="00D449AA" w:rsidRPr="00B15B27" w:rsidRDefault="00D449AA">
      <w:pPr>
        <w:pStyle w:val="Bezodstpw"/>
        <w:numPr>
          <w:ilvl w:val="0"/>
          <w:numId w:val="294"/>
        </w:numPr>
      </w:pPr>
      <w:r w:rsidRPr="00B15B27">
        <w:t>Roboty objęte zakresem zamówienia, należy prowadzić zgodnie z:</w:t>
      </w:r>
    </w:p>
    <w:p w14:paraId="013AF40B" w14:textId="230EEFDF" w:rsidR="00D449AA" w:rsidRPr="00B15B27" w:rsidRDefault="00D449AA">
      <w:pPr>
        <w:pStyle w:val="Bezodstpw"/>
        <w:numPr>
          <w:ilvl w:val="0"/>
          <w:numId w:val="293"/>
        </w:numPr>
        <w:ind w:left="1134"/>
      </w:pPr>
      <w:r w:rsidRPr="00B15B27">
        <w:lastRenderedPageBreak/>
        <w:t>rozporządzeniem Min. Infrastruktury z dnia 6 lutego 2003 r w sprawie bezpieczeństwa i higieny pracy podczas wykonywania robót budowlanych;</w:t>
      </w:r>
    </w:p>
    <w:p w14:paraId="4DB0F707" w14:textId="3649A2FD" w:rsidR="00D449AA" w:rsidRPr="00B15B27" w:rsidRDefault="00D449AA">
      <w:pPr>
        <w:pStyle w:val="Bezodstpw"/>
        <w:numPr>
          <w:ilvl w:val="0"/>
          <w:numId w:val="293"/>
        </w:numPr>
        <w:ind w:left="1134"/>
      </w:pPr>
      <w:r w:rsidRPr="00B15B27">
        <w:t>rozporządzeniem Ministrów Pracy i Opieki Społecznej oraz Zdrowia z dnia 20 marca 1954 r  w sprawie bezpieczeństwa i higieny pracy przy obsłudze żurawi;</w:t>
      </w:r>
    </w:p>
    <w:p w14:paraId="1901A7C1" w14:textId="77777777" w:rsidR="00D449AA" w:rsidRPr="00B15B27" w:rsidRDefault="00D449AA" w:rsidP="00D449AA">
      <w:pPr>
        <w:pStyle w:val="Bezodstpw"/>
      </w:pPr>
    </w:p>
    <w:p w14:paraId="1D7891BE" w14:textId="77777777" w:rsidR="00D449AA" w:rsidRPr="00B15B27" w:rsidRDefault="00D449AA">
      <w:pPr>
        <w:pStyle w:val="Bezodstpw"/>
        <w:numPr>
          <w:ilvl w:val="0"/>
          <w:numId w:val="294"/>
        </w:numPr>
      </w:pPr>
      <w:r w:rsidRPr="00B15B27">
        <w:t>Wykonawca zapewni i będzie utrzymywał wszelkie urządzenia zabezpieczające, socjalne oraz sprzęt i odpowiednią odzież dla ochrony życia i zdrowia osób zatrudnionych na budowie, a koszty związane z wypełnieniem wymagań określonych wyżej nie podlegają odrębnej zapłacie i są uwzględnione w cenie wynagrodzenia określonego w umowie.</w:t>
      </w:r>
    </w:p>
    <w:p w14:paraId="357BDD19" w14:textId="77777777" w:rsidR="00D449AA" w:rsidRDefault="00D449AA" w:rsidP="00D449AA">
      <w:pPr>
        <w:pStyle w:val="Tekstpodstawowy2"/>
      </w:pPr>
    </w:p>
    <w:p w14:paraId="474C9534" w14:textId="77777777" w:rsidR="004917D5" w:rsidRDefault="004917D5" w:rsidP="00D449AA">
      <w:pPr>
        <w:pStyle w:val="Tekstpodstawowy2"/>
      </w:pPr>
    </w:p>
    <w:p w14:paraId="32DA6054" w14:textId="77777777" w:rsidR="004917D5" w:rsidRPr="00F8081F" w:rsidRDefault="004917D5" w:rsidP="00D449AA">
      <w:pPr>
        <w:pStyle w:val="Tekstpodstawowy2"/>
        <w:rPr>
          <w:color w:val="000000" w:themeColor="text1"/>
        </w:rPr>
      </w:pPr>
    </w:p>
    <w:p w14:paraId="00F43D3C" w14:textId="77777777" w:rsidR="004917D5" w:rsidRPr="00F8081F" w:rsidRDefault="004917D5" w:rsidP="00D449AA">
      <w:pPr>
        <w:pStyle w:val="Tekstpodstawowy2"/>
        <w:rPr>
          <w:color w:val="000000" w:themeColor="text1"/>
        </w:rPr>
      </w:pPr>
    </w:p>
    <w:p w14:paraId="3759AD20" w14:textId="2C54E6D0" w:rsidR="00D449AA" w:rsidRPr="00F8081F" w:rsidRDefault="00D449AA">
      <w:pPr>
        <w:pStyle w:val="1111"/>
        <w:numPr>
          <w:ilvl w:val="3"/>
          <w:numId w:val="1"/>
        </w:numPr>
        <w:rPr>
          <w:color w:val="000000" w:themeColor="text1"/>
        </w:rPr>
      </w:pPr>
      <w:r w:rsidRPr="00F8081F">
        <w:rPr>
          <w:color w:val="000000" w:themeColor="text1"/>
        </w:rPr>
        <w:t>Ochrona przeciwpożarowa</w:t>
      </w:r>
    </w:p>
    <w:p w14:paraId="065384E9" w14:textId="3161D90B" w:rsidR="00D449AA" w:rsidRPr="00F8081F" w:rsidRDefault="00D449AA">
      <w:pPr>
        <w:pStyle w:val="Bezodstpw"/>
        <w:numPr>
          <w:ilvl w:val="0"/>
          <w:numId w:val="294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Wykonawca będzie utrzymywać na terenie </w:t>
      </w:r>
      <w:r w:rsidR="00CF3BCF" w:rsidRPr="00F8081F">
        <w:rPr>
          <w:color w:val="000000" w:themeColor="text1"/>
        </w:rPr>
        <w:t xml:space="preserve">prac remontowych </w:t>
      </w:r>
      <w:r w:rsidRPr="00F8081F">
        <w:rPr>
          <w:color w:val="000000" w:themeColor="text1"/>
        </w:rPr>
        <w:t>sprawny sprzęt przeciwpożarowy wymagany odpowiednimi przepisami. Materiały łatwopalne będą składowane w sposób zgodny z odpowiednimi przepisami i zabezpieczone przed dostępem osób trzecich.</w:t>
      </w:r>
    </w:p>
    <w:p w14:paraId="4D1EA1C8" w14:textId="11D0367E" w:rsidR="00D449AA" w:rsidRPr="00F8081F" w:rsidRDefault="00D449AA">
      <w:pPr>
        <w:pStyle w:val="Bezodstpw"/>
        <w:numPr>
          <w:ilvl w:val="0"/>
          <w:numId w:val="294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Wykonawca będzie odpowiedzialny za wszelkie straty spowodowane pożarem i innymi poczynaniami wywołanymi jako rezultat realizacji robót albo przez </w:t>
      </w:r>
      <w:r w:rsidR="00CF3BCF" w:rsidRPr="00F8081F">
        <w:rPr>
          <w:color w:val="000000" w:themeColor="text1"/>
        </w:rPr>
        <w:t xml:space="preserve"> pracowników </w:t>
      </w:r>
      <w:r w:rsidRPr="00F8081F">
        <w:rPr>
          <w:color w:val="000000" w:themeColor="text1"/>
        </w:rPr>
        <w:t>Wykonawcy.</w:t>
      </w:r>
    </w:p>
    <w:p w14:paraId="2B3145E8" w14:textId="77777777" w:rsidR="00D449AA" w:rsidRPr="00F8081F" w:rsidRDefault="00D449AA" w:rsidP="00D449AA">
      <w:pPr>
        <w:pStyle w:val="Bezodstpw"/>
        <w:rPr>
          <w:color w:val="000000" w:themeColor="text1"/>
        </w:rPr>
      </w:pPr>
    </w:p>
    <w:p w14:paraId="4EC8C895" w14:textId="7EF44C0E" w:rsidR="00D449AA" w:rsidRPr="00F8081F" w:rsidRDefault="00D449AA">
      <w:pPr>
        <w:pStyle w:val="1111"/>
        <w:numPr>
          <w:ilvl w:val="3"/>
          <w:numId w:val="1"/>
        </w:numPr>
        <w:rPr>
          <w:color w:val="000000" w:themeColor="text1"/>
        </w:rPr>
      </w:pPr>
      <w:r w:rsidRPr="00F8081F">
        <w:rPr>
          <w:color w:val="000000" w:themeColor="text1"/>
        </w:rPr>
        <w:t>Ochrona środowiska w czasie wykonywania robót</w:t>
      </w:r>
    </w:p>
    <w:p w14:paraId="07C3E721" w14:textId="2E2D31A9" w:rsidR="00D449AA" w:rsidRPr="00F8081F" w:rsidRDefault="00D449AA">
      <w:pPr>
        <w:pStyle w:val="Bezodstpw"/>
        <w:numPr>
          <w:ilvl w:val="0"/>
          <w:numId w:val="295"/>
        </w:numPr>
        <w:rPr>
          <w:color w:val="000000" w:themeColor="text1"/>
        </w:rPr>
      </w:pPr>
      <w:r w:rsidRPr="00F8081F">
        <w:rPr>
          <w:color w:val="000000" w:themeColor="text1"/>
        </w:rPr>
        <w:t>Wykonawca podejmować będzie wszelkie konieczne kroki mające na celu stosowanie się do przepisów i norm dotyczących ochrony środowiska na terenie i wokół terenu</w:t>
      </w:r>
      <w:r w:rsidR="00CF3BCF" w:rsidRPr="00F8081F">
        <w:rPr>
          <w:color w:val="000000" w:themeColor="text1"/>
        </w:rPr>
        <w:t xml:space="preserve"> prac remontowych</w:t>
      </w:r>
      <w:r w:rsidRPr="00F8081F">
        <w:rPr>
          <w:color w:val="000000" w:themeColor="text1"/>
        </w:rPr>
        <w:t xml:space="preserve"> oraz będzie unikać uszkodzeń lub uciążliwości dla osób lub własności społecznej, a wynikających ze skażenia, hałasu lub innych przyczyn powstałych w następstwie jego sposobu działania.</w:t>
      </w:r>
    </w:p>
    <w:p w14:paraId="01869F27" w14:textId="77777777" w:rsidR="00D449AA" w:rsidRPr="00F8081F" w:rsidRDefault="00D449AA">
      <w:pPr>
        <w:pStyle w:val="Bezodstpw"/>
        <w:numPr>
          <w:ilvl w:val="0"/>
          <w:numId w:val="295"/>
        </w:numPr>
        <w:rPr>
          <w:color w:val="000000" w:themeColor="text1"/>
        </w:rPr>
      </w:pPr>
      <w:r w:rsidRPr="00F8081F">
        <w:rPr>
          <w:color w:val="000000" w:themeColor="text1"/>
        </w:rPr>
        <w:t>W trakcie wykonywania robót, Wykonawca zapewni gromadzenie materiałów i odpadów nie nadających się do ponownego wbudowania w kontenerowych pojemnikach i ich systematyczne wywożenie w zależności od ich rodzaju – na wysypisko miejskie lub na składnicę złomu.</w:t>
      </w:r>
    </w:p>
    <w:p w14:paraId="24945D8E" w14:textId="4F33CE03" w:rsidR="00D449AA" w:rsidRPr="00F8081F" w:rsidRDefault="00D449AA">
      <w:pPr>
        <w:pStyle w:val="Bezodstpw"/>
        <w:numPr>
          <w:ilvl w:val="0"/>
          <w:numId w:val="295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W okresie trwania </w:t>
      </w:r>
      <w:r w:rsidR="00CF3BCF" w:rsidRPr="00F8081F">
        <w:rPr>
          <w:color w:val="000000" w:themeColor="text1"/>
        </w:rPr>
        <w:t xml:space="preserve">prac remontowych </w:t>
      </w:r>
      <w:r w:rsidRPr="00F8081F">
        <w:rPr>
          <w:color w:val="000000" w:themeColor="text1"/>
        </w:rPr>
        <w:t xml:space="preserve">Wykonawca będzie utrzymywać teren </w:t>
      </w:r>
      <w:r w:rsidR="00CF3BCF" w:rsidRPr="00F8081F">
        <w:rPr>
          <w:color w:val="000000" w:themeColor="text1"/>
        </w:rPr>
        <w:t xml:space="preserve">prac remontowych </w:t>
      </w:r>
      <w:r w:rsidRPr="00F8081F">
        <w:rPr>
          <w:color w:val="000000" w:themeColor="text1"/>
        </w:rPr>
        <w:t>bez wody stojącej.</w:t>
      </w:r>
    </w:p>
    <w:p w14:paraId="6AD5E7E0" w14:textId="77777777" w:rsidR="00D449AA" w:rsidRPr="00F8081F" w:rsidRDefault="00D449AA" w:rsidP="00772297">
      <w:pPr>
        <w:pStyle w:val="1111"/>
        <w:rPr>
          <w:color w:val="000000" w:themeColor="text1"/>
        </w:rPr>
      </w:pPr>
    </w:p>
    <w:p w14:paraId="0A8E415D" w14:textId="6C4AF0EA" w:rsidR="00D449AA" w:rsidRPr="00F8081F" w:rsidRDefault="00D449AA">
      <w:pPr>
        <w:pStyle w:val="1111"/>
        <w:numPr>
          <w:ilvl w:val="3"/>
          <w:numId w:val="1"/>
        </w:numPr>
        <w:rPr>
          <w:color w:val="000000" w:themeColor="text1"/>
        </w:rPr>
      </w:pPr>
      <w:r w:rsidRPr="00F8081F">
        <w:rPr>
          <w:color w:val="000000" w:themeColor="text1"/>
        </w:rPr>
        <w:t>Ochrona własności publicznej i prywatnej</w:t>
      </w:r>
    </w:p>
    <w:p w14:paraId="0E6E3EFE" w14:textId="0B689B1B" w:rsidR="00D449AA" w:rsidRPr="00F8081F" w:rsidRDefault="00D449AA">
      <w:pPr>
        <w:pStyle w:val="Bezodstpw"/>
        <w:numPr>
          <w:ilvl w:val="0"/>
          <w:numId w:val="296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Wykonawca odpowiada za ochronę instalacji i urządzeń budowlanych zlokalizowanych na powierzchni terenu i pod jego poziomem, na obszarze </w:t>
      </w:r>
      <w:r w:rsidR="00CF3BCF" w:rsidRPr="00F8081F">
        <w:rPr>
          <w:color w:val="000000" w:themeColor="text1"/>
        </w:rPr>
        <w:t xml:space="preserve">prac remontowych </w:t>
      </w:r>
      <w:r w:rsidRPr="00F8081F">
        <w:rPr>
          <w:color w:val="000000" w:themeColor="text1"/>
        </w:rPr>
        <w:t xml:space="preserve">i poza nim, w obrębie prowadzonych robót. Wykonawca zapewni właściwe oznaczenia i zabezpieczenie przed uszkodzeniem tych instalacji i urządzeń w czasie trwania </w:t>
      </w:r>
      <w:r w:rsidR="00CF3BCF" w:rsidRPr="00F8081F">
        <w:rPr>
          <w:color w:val="000000" w:themeColor="text1"/>
        </w:rPr>
        <w:t>prac remontowych</w:t>
      </w:r>
      <w:r w:rsidRPr="00F8081F">
        <w:rPr>
          <w:color w:val="000000" w:themeColor="text1"/>
        </w:rPr>
        <w:t>.</w:t>
      </w:r>
    </w:p>
    <w:p w14:paraId="36733E36" w14:textId="471322E4" w:rsidR="00D449AA" w:rsidRPr="00F8081F" w:rsidRDefault="00CF3BCF">
      <w:pPr>
        <w:pStyle w:val="Bezodstpw"/>
        <w:numPr>
          <w:ilvl w:val="0"/>
          <w:numId w:val="296"/>
        </w:numPr>
        <w:rPr>
          <w:color w:val="000000" w:themeColor="text1"/>
        </w:rPr>
      </w:pPr>
      <w:r w:rsidRPr="00F8081F">
        <w:rPr>
          <w:color w:val="000000" w:themeColor="text1"/>
        </w:rPr>
        <w:t>W razie</w:t>
      </w:r>
      <w:r w:rsidR="00D449AA" w:rsidRPr="00F8081F">
        <w:rPr>
          <w:color w:val="000000" w:themeColor="text1"/>
        </w:rPr>
        <w:t xml:space="preserve"> przypadkowego uszkodzenia tych instalacji i urządzeń budowlanych, Wykonawca bezzwłocznie powiadomi zainteresowanych użytkowników oraz będzie z nimi współpracował, dostarczając wszelkiej pomocy potrzebnej przy dokonywaniu naprawy.</w:t>
      </w:r>
    </w:p>
    <w:p w14:paraId="23B08177" w14:textId="00FBE74A" w:rsidR="00D449AA" w:rsidRPr="00F8081F" w:rsidRDefault="00D449AA" w:rsidP="003F2F3F">
      <w:pPr>
        <w:pStyle w:val="Bezodstpw"/>
        <w:numPr>
          <w:ilvl w:val="0"/>
          <w:numId w:val="296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Wykonawca będzie odpowiadać za wszelkie spowodowane przez jego działania uszkodzenia instalacji i urządzeń budowlanych na powierzchni ziemi i podziemnych, </w:t>
      </w:r>
    </w:p>
    <w:p w14:paraId="114B1067" w14:textId="77777777" w:rsidR="001D2A8A" w:rsidRPr="00F8081F" w:rsidRDefault="001D2A8A" w:rsidP="003F2F3F">
      <w:pPr>
        <w:pStyle w:val="Bezodstpw"/>
        <w:numPr>
          <w:ilvl w:val="0"/>
          <w:numId w:val="296"/>
        </w:numPr>
        <w:rPr>
          <w:color w:val="000000" w:themeColor="text1"/>
        </w:rPr>
      </w:pPr>
    </w:p>
    <w:p w14:paraId="45636D33" w14:textId="15D6307A" w:rsidR="00D449AA" w:rsidRPr="00B15B27" w:rsidRDefault="00D449AA">
      <w:pPr>
        <w:pStyle w:val="1111"/>
        <w:numPr>
          <w:ilvl w:val="3"/>
          <w:numId w:val="1"/>
        </w:numPr>
      </w:pPr>
      <w:r w:rsidRPr="00B15B27">
        <w:t>Stosowanie się do prawa i innych przepisów</w:t>
      </w:r>
    </w:p>
    <w:p w14:paraId="3182660E" w14:textId="77777777" w:rsidR="00D449AA" w:rsidRPr="00B15B27" w:rsidRDefault="00D449AA">
      <w:pPr>
        <w:pStyle w:val="Bezodstpw"/>
        <w:numPr>
          <w:ilvl w:val="0"/>
          <w:numId w:val="297"/>
        </w:numPr>
      </w:pPr>
      <w:r w:rsidRPr="00B15B27">
        <w:t>Wykonawca zobowiązany jest znać wszelkie przepisy wydane przez organy administracji państwowej i samorządowej, które są w jakikolwiek sposób związane z robotami i będzie w pełni odpowiedzialny za przestrzeganie tych praw, przepisów i wytycznych podczas prowadzenia robót.</w:t>
      </w:r>
    </w:p>
    <w:p w14:paraId="6505ECF3" w14:textId="77777777" w:rsidR="00D449AA" w:rsidRPr="00B15B27" w:rsidRDefault="00D449AA" w:rsidP="00D449AA">
      <w:pPr>
        <w:pStyle w:val="Bezodstpw"/>
      </w:pPr>
    </w:p>
    <w:p w14:paraId="0D720156" w14:textId="75030990" w:rsidR="00D449AA" w:rsidRPr="00B15B27" w:rsidRDefault="00D449AA">
      <w:pPr>
        <w:pStyle w:val="111"/>
        <w:numPr>
          <w:ilvl w:val="2"/>
          <w:numId w:val="1"/>
        </w:numPr>
      </w:pPr>
      <w:r w:rsidRPr="00B15B27">
        <w:t>Określenia podstawowe użyte w niniejszym opracowaniu</w:t>
      </w:r>
    </w:p>
    <w:p w14:paraId="3AE309E4" w14:textId="5DDB51D7" w:rsidR="00D449AA" w:rsidRPr="00B15B27" w:rsidRDefault="00D449AA">
      <w:pPr>
        <w:pStyle w:val="Bezodstpw"/>
        <w:numPr>
          <w:ilvl w:val="0"/>
          <w:numId w:val="297"/>
        </w:numPr>
      </w:pPr>
      <w:r w:rsidRPr="00B15B27">
        <w:t>Ilekroć w specyfikacjach technicznych używane są określenia wymienione poniżej, należy przez to rozumieć:</w:t>
      </w:r>
    </w:p>
    <w:p w14:paraId="071032EB" w14:textId="6AF92FD4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teren budowy</w:t>
      </w:r>
      <w:r w:rsidRPr="00B15B27">
        <w:t xml:space="preserve"> – należy przez to rozumieć przestrzeń, w której prowadzone są roboty budowlane wraz z przestrzenią zajmowaną przez urządzenia zaplecza budowy</w:t>
      </w:r>
    </w:p>
    <w:p w14:paraId="6599AA05" w14:textId="7C6D031A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dokumentacja budowy</w:t>
      </w:r>
      <w:r w:rsidRPr="00B15B27">
        <w:t xml:space="preserve"> – protokoły odbiorów częściowych i końcowych (ostatecznych), w miarę potrzeby rysunki i szkice oraz opisy służące realizacji robót, książka obmiarów;</w:t>
      </w:r>
    </w:p>
    <w:p w14:paraId="07029383" w14:textId="3EDF3040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aprobata techniczna</w:t>
      </w:r>
      <w:r w:rsidRPr="00B15B27">
        <w:t xml:space="preserve"> – pozytywna ocena techniczna wyrobu, stwierdzająca jego przydatność do stosowania w budownictwie;</w:t>
      </w:r>
    </w:p>
    <w:p w14:paraId="54F34120" w14:textId="13DB486C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wyrób budowlany</w:t>
      </w:r>
      <w:r w:rsidRPr="00B15B27">
        <w:t xml:space="preserve"> – należy przez to rozumieć wyrób w rozumieniu przepisów o ocenie zgodności, wytworzony w celu wbudowania, wmontowania, zainstalowania lub zastosowania w sposób trwały w obiekcie budowlanym;</w:t>
      </w:r>
    </w:p>
    <w:p w14:paraId="59DDCB6F" w14:textId="06A4487E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lastRenderedPageBreak/>
        <w:t>Kierownik budowy</w:t>
      </w:r>
      <w:r w:rsidRPr="00B15B27">
        <w:t xml:space="preserve"> – osoba wyznaczona przez Wykonawcę robót, upoważniona do kierowania robotami i do występowania w jego imieniu w sprawach realizacji zamówienia, ponosząca ustawową odpowiedzialność za prowadzoną budowę;</w:t>
      </w:r>
    </w:p>
    <w:p w14:paraId="191A8196" w14:textId="16A23CDB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Inspektor nadzoru</w:t>
      </w:r>
      <w:r w:rsidRPr="00B15B27">
        <w:t xml:space="preserve"> – osoba wyznaczona przez Zamawiającego do jego reprezentowania na budowie przez sprawowanie kontroli zgodności realizacji robót z zakresem zamówienia, jakości ich wykonywania, przepisami oraz zasadami wiedzy technicznej;</w:t>
      </w:r>
    </w:p>
    <w:p w14:paraId="3FF07B67" w14:textId="1ECEB8F5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materiały</w:t>
      </w:r>
      <w:r w:rsidRPr="00B15B27">
        <w:t xml:space="preserve"> – należy przez to rozumieć wszelkie materiały naturalne i wytwarzane jak również różne tworzywa i wyroby niezbędne do wykonania robót, zaakceptowane przez Inspektora nadzoru;</w:t>
      </w:r>
    </w:p>
    <w:p w14:paraId="2B5707B3" w14:textId="07B9061B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odpowiednia tolerancja</w:t>
      </w:r>
      <w:r w:rsidRPr="00B15B27">
        <w:t xml:space="preserve"> – odpowiednia zgodność wykonanych robót dopuszczalnymi tolerancjami, a jeśli granice tolerancji nie zostały określone – z przeciętnymi tolerancjami przyjmowanymi zwyczajowo dla danego rodzaju robót budowlanych;</w:t>
      </w:r>
    </w:p>
    <w:p w14:paraId="5CE40E37" w14:textId="202884FF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polecenia Inspektora nadzoru</w:t>
      </w:r>
      <w:r w:rsidRPr="00B15B27">
        <w:t xml:space="preserve"> – wszelkie polecenia przekazane Wykonawcy przez Inspektora nadzoru w formie pisemnej, dotyczące sposobu realizacji robót lub innych spraw związanych z prowadzeniem robót;</w:t>
      </w:r>
    </w:p>
    <w:p w14:paraId="550047CD" w14:textId="53310B29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przedmiar robót</w:t>
      </w:r>
      <w:r w:rsidRPr="00B15B27">
        <w:t xml:space="preserve"> – zestawienie przewidzianych do wykonania robót według technologicznej kolejności ich wykonania, wraz z obliczeniem i podaniem ilości robót w ustalonych jednostkach przedmiarowych;</w:t>
      </w:r>
    </w:p>
    <w:p w14:paraId="5EB3FB48" w14:textId="5CC25E4B" w:rsidR="00D449AA" w:rsidRPr="00B15B27" w:rsidRDefault="00D449AA">
      <w:pPr>
        <w:pStyle w:val="Bezodstpw"/>
        <w:numPr>
          <w:ilvl w:val="0"/>
          <w:numId w:val="302"/>
        </w:numPr>
        <w:ind w:left="1134"/>
        <w:jc w:val="left"/>
      </w:pPr>
      <w:r w:rsidRPr="00B15B27">
        <w:rPr>
          <w:b/>
          <w:bCs/>
        </w:rPr>
        <w:t>część obiektu lub etap wykonania</w:t>
      </w:r>
      <w:r w:rsidRPr="00B15B27">
        <w:t xml:space="preserve"> – należy przez to rozumieć część obiektu budowlanego zdolną do spełnienia przewidywanych funkcji </w:t>
      </w:r>
      <w:proofErr w:type="spellStart"/>
      <w:r w:rsidRPr="00B15B27">
        <w:t>techniczno</w:t>
      </w:r>
      <w:proofErr w:type="spellEnd"/>
      <w:r w:rsidRPr="00B15B27">
        <w:t xml:space="preserve"> – użytkowych i możliwą do odebrania i przekazania do eksploatacji;</w:t>
      </w:r>
    </w:p>
    <w:p w14:paraId="77A57AC5" w14:textId="752A812B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ustalenia techniczne</w:t>
      </w:r>
      <w:r w:rsidRPr="00B15B27">
        <w:t xml:space="preserve"> – ustalenia podane w normach, aprobatach technicznych i specyfikacjach technicznych;</w:t>
      </w:r>
    </w:p>
    <w:p w14:paraId="681D978F" w14:textId="29A908A3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plan bezpieczeństwa i ochrony zdrowia</w:t>
      </w:r>
      <w:r w:rsidRPr="00B15B27">
        <w:t xml:space="preserve"> – oznacza to plan sporządzany zgodnie z przepisami wydanymi na podstawie art. 21a ust.1-4 ustawy z dnia 7 lipca 1994 r – Prawo budowlane;</w:t>
      </w:r>
    </w:p>
    <w:p w14:paraId="4E7D89F1" w14:textId="4768A1FE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roboty tymczasowe</w:t>
      </w:r>
      <w:r w:rsidRPr="00B15B27">
        <w:t xml:space="preserve"> – roboty, które są projektowane i wykonywane jako potrzebne do wykonania robót podstawowych, ale nie są przekazywane zamawiającemu i są usuwane po wykonaniu robót podstawowych;</w:t>
      </w:r>
    </w:p>
    <w:p w14:paraId="46BAF4B3" w14:textId="697B0D41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prace towarzyszące</w:t>
      </w:r>
      <w:r w:rsidRPr="00B15B27">
        <w:t xml:space="preserve"> – prace niezbędne do wykonania robót podstawowych nie zaliczane do robót tymczasowych, w tym geodezyjne wytyczenie i inwentaryzacja powykonawcza;</w:t>
      </w:r>
    </w:p>
    <w:p w14:paraId="74A8E1DD" w14:textId="23121A19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roboty zanikające i ulegające zakryciu</w:t>
      </w:r>
      <w:r w:rsidRPr="00B15B27">
        <w:t xml:space="preserve"> – roboty, które w dalszym procesie realizacji zadania ulegają zakryciu;</w:t>
      </w:r>
    </w:p>
    <w:p w14:paraId="784984BE" w14:textId="3078BD0C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roboty dodatkowe</w:t>
      </w:r>
      <w:r w:rsidRPr="00B15B27">
        <w:t xml:space="preserve"> </w:t>
      </w:r>
      <w:r w:rsidR="00315EA8" w:rsidRPr="00B15B27">
        <w:t>–</w:t>
      </w:r>
      <w:r w:rsidRPr="00B15B27">
        <w:t xml:space="preserve"> roboty, których wystąpienia nie można było przewidzieć na etapie projektu technicznego lub planowania zakresu robót i nie zostały ujęte w przedmiarze robót; powodują zmiany pierwotnie przewidywanych rodzajów i ilości robót;</w:t>
      </w:r>
    </w:p>
    <w:p w14:paraId="5B71068A" w14:textId="1C336072" w:rsidR="00D449AA" w:rsidRPr="00B15B27" w:rsidRDefault="00D449AA" w:rsidP="006D0B32">
      <w:pPr>
        <w:pStyle w:val="Bezodstpw"/>
        <w:numPr>
          <w:ilvl w:val="0"/>
          <w:numId w:val="302"/>
        </w:numPr>
        <w:ind w:left="1134"/>
        <w:jc w:val="left"/>
      </w:pPr>
      <w:r w:rsidRPr="00B15B27">
        <w:rPr>
          <w:b/>
          <w:bCs/>
        </w:rPr>
        <w:t>roboty zamienne</w:t>
      </w:r>
      <w:r w:rsidRPr="00B15B27">
        <w:t xml:space="preserve"> </w:t>
      </w:r>
      <w:r w:rsidR="00315EA8" w:rsidRPr="00B15B27">
        <w:t>–</w:t>
      </w:r>
      <w:r w:rsidRPr="00B15B27">
        <w:t xml:space="preserve"> roboty, których wykonanie pod względem technologicznym i rodzaju zastosowanych materiałów, zasadniczo różni się od przyjętych rozwiązań w projekcie technicznym i specyfikacji technicznej;;</w:t>
      </w:r>
    </w:p>
    <w:p w14:paraId="2A19C629" w14:textId="5B658DE4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urządzenia budowlane</w:t>
      </w:r>
      <w:r w:rsidRPr="00B15B27">
        <w:t xml:space="preserve"> – należy przez to rozumieć urządzenia techniczne związane z obiektem budowlanym zapewniające możliwość użytkowania obiektu zgodnie z jego przeznaczeniem, jak : przyłącza i urządzenia instalacyjne, przejazdy, ogrodzenia, place postojowe, chodniki</w:t>
      </w:r>
    </w:p>
    <w:p w14:paraId="11C07EE3" w14:textId="5C3703EF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odbiór częściowy</w:t>
      </w:r>
      <w:r w:rsidRPr="00B15B27">
        <w:t xml:space="preserve"> </w:t>
      </w:r>
      <w:r w:rsidR="00315EA8" w:rsidRPr="00B15B27">
        <w:t>–</w:t>
      </w:r>
      <w:r w:rsidRPr="00B15B27">
        <w:t xml:space="preserve"> polega na ocenie ilości i jakości wykonanych części robót;</w:t>
      </w:r>
    </w:p>
    <w:p w14:paraId="79E3D390" w14:textId="5114F3A4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odbiór ostateczny (końcowy</w:t>
      </w:r>
      <w:r w:rsidRPr="00B15B27">
        <w:t>) – polega na finalnej ocenie rzeczywistego wykonania robót w  odniesieniu do zakresu (ilości) oraz jakości;</w:t>
      </w:r>
    </w:p>
    <w:p w14:paraId="34384029" w14:textId="7BD4C462" w:rsidR="00D449AA" w:rsidRPr="00B15B27" w:rsidRDefault="00D449AA">
      <w:pPr>
        <w:pStyle w:val="Bezodstpw"/>
        <w:numPr>
          <w:ilvl w:val="0"/>
          <w:numId w:val="302"/>
        </w:numPr>
        <w:ind w:left="1134"/>
      </w:pPr>
      <w:r w:rsidRPr="00B15B27">
        <w:rPr>
          <w:b/>
          <w:bCs/>
        </w:rPr>
        <w:t>odbiór pogwarancyjny</w:t>
      </w:r>
      <w:r w:rsidRPr="00B15B27">
        <w:t xml:space="preserve"> – polega na ocenie wykonanych robót związanych z usunięciem wad, które ujawnią się w okresie gwarancyjnym i rękojmi;</w:t>
      </w:r>
    </w:p>
    <w:p w14:paraId="6D0240AE" w14:textId="2C7EDBDD" w:rsidR="00D449AA" w:rsidRPr="00B15B27" w:rsidRDefault="00D449AA" w:rsidP="00315EA8">
      <w:pPr>
        <w:pStyle w:val="Bezodstpw"/>
        <w:ind w:firstLine="705"/>
        <w:rPr>
          <w:rFonts w:ascii="Arial" w:hAnsi="Arial"/>
        </w:rPr>
      </w:pPr>
    </w:p>
    <w:p w14:paraId="5B0AE7F2" w14:textId="0EABC18F" w:rsidR="00B41961" w:rsidRPr="00B15B27" w:rsidRDefault="00B41961">
      <w:pPr>
        <w:pStyle w:val="11"/>
        <w:numPr>
          <w:ilvl w:val="1"/>
          <w:numId w:val="1"/>
        </w:numPr>
      </w:pPr>
      <w:r w:rsidRPr="00B15B27">
        <w:t>Materiały</w:t>
      </w:r>
    </w:p>
    <w:p w14:paraId="4C710411" w14:textId="77777777" w:rsidR="00B41961" w:rsidRPr="00B15B27" w:rsidRDefault="00B41961">
      <w:pPr>
        <w:pStyle w:val="Bezodstpw"/>
        <w:numPr>
          <w:ilvl w:val="0"/>
          <w:numId w:val="298"/>
        </w:numPr>
      </w:pPr>
      <w:r w:rsidRPr="00B15B27">
        <w:t>Wykonawca zobowiązany jest do stałego dokumentowania, że materiały uzyskane z dopuszczalnego źródła spełniają wymagania specyfikacji technicznej w czasie postępu robót.</w:t>
      </w:r>
    </w:p>
    <w:p w14:paraId="26B5CFE7" w14:textId="77777777" w:rsidR="00B41961" w:rsidRPr="00B15B27" w:rsidRDefault="00B41961">
      <w:pPr>
        <w:pStyle w:val="Bezodstpw"/>
        <w:numPr>
          <w:ilvl w:val="0"/>
          <w:numId w:val="298"/>
        </w:numPr>
      </w:pPr>
      <w:r w:rsidRPr="00B15B27">
        <w:t>Materiały budowlane użyte do wykonania zamówienia powinny spełniać wymagania jakościowe określone Polskimi Normami i aprobatami technicznymi, potwierdzone deklaracją zgodności.</w:t>
      </w:r>
    </w:p>
    <w:p w14:paraId="27F58E96" w14:textId="77777777" w:rsidR="00B41961" w:rsidRPr="00F8081F" w:rsidRDefault="00B41961">
      <w:pPr>
        <w:pStyle w:val="Bezodstpw"/>
        <w:numPr>
          <w:ilvl w:val="0"/>
          <w:numId w:val="298"/>
        </w:numPr>
        <w:rPr>
          <w:color w:val="000000" w:themeColor="text1"/>
        </w:rPr>
      </w:pPr>
      <w:r w:rsidRPr="00B15B27">
        <w:t xml:space="preserve">Każdy rodzaj robót, w którym znajdują się nie zbadane i nie zaakceptowane materiały, Wykonawca wykonuje na własne ryzyko, licząc się z jego nieprzyjęciem i </w:t>
      </w:r>
      <w:r w:rsidRPr="00F8081F">
        <w:rPr>
          <w:color w:val="000000" w:themeColor="text1"/>
        </w:rPr>
        <w:t>niezapłaceniem.</w:t>
      </w:r>
    </w:p>
    <w:p w14:paraId="126BD6C7" w14:textId="77777777" w:rsidR="00B41961" w:rsidRPr="00F8081F" w:rsidRDefault="00B41961">
      <w:pPr>
        <w:pStyle w:val="Bezodstpw"/>
        <w:numPr>
          <w:ilvl w:val="0"/>
          <w:numId w:val="298"/>
        </w:numPr>
        <w:rPr>
          <w:color w:val="000000" w:themeColor="text1"/>
        </w:rPr>
      </w:pPr>
      <w:r w:rsidRPr="00F8081F">
        <w:rPr>
          <w:color w:val="000000" w:themeColor="text1"/>
        </w:rPr>
        <w:t>Wykonawca zapewnia, że składowane materiały przeznaczone do wbudowania, będą zabezpieczone przed zniszczeniem, zachowają swoją jakość i właściwość do robót i będą dostępne do kontroli przez Inspektora nadzoru.</w:t>
      </w:r>
    </w:p>
    <w:p w14:paraId="4E1B524E" w14:textId="2912DC7E" w:rsidR="00B41961" w:rsidRPr="00F8081F" w:rsidRDefault="00B41961">
      <w:pPr>
        <w:pStyle w:val="Bezodstpw"/>
        <w:numPr>
          <w:ilvl w:val="0"/>
          <w:numId w:val="298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Miejsce czasowego składowania materiałów będzie zlokalizowane w obrębie terenu </w:t>
      </w:r>
      <w:r w:rsidR="00CF3BCF" w:rsidRPr="00F8081F">
        <w:rPr>
          <w:color w:val="000000" w:themeColor="text1"/>
        </w:rPr>
        <w:t>prac remontowych</w:t>
      </w:r>
      <w:r w:rsidRPr="00F8081F">
        <w:rPr>
          <w:color w:val="000000" w:themeColor="text1"/>
        </w:rPr>
        <w:t>, uzgodnione z Inspektorem nadzoru.</w:t>
      </w:r>
    </w:p>
    <w:p w14:paraId="09315527" w14:textId="5D80964C" w:rsidR="00B41961" w:rsidRPr="00EE34E0" w:rsidRDefault="00B41961">
      <w:pPr>
        <w:pStyle w:val="Bezodstpw"/>
        <w:numPr>
          <w:ilvl w:val="0"/>
          <w:numId w:val="298"/>
        </w:numPr>
        <w:rPr>
          <w:strike/>
        </w:rPr>
      </w:pPr>
      <w:r w:rsidRPr="00F8081F">
        <w:rPr>
          <w:color w:val="000000" w:themeColor="text1"/>
        </w:rPr>
        <w:t xml:space="preserve">Przewiduje się możliwość zastosowania materiałów budowlanych o innym rodzaju niż przewiduje </w:t>
      </w:r>
      <w:r w:rsidR="00CF3BCF" w:rsidRPr="00F8081F">
        <w:rPr>
          <w:color w:val="000000" w:themeColor="text1"/>
        </w:rPr>
        <w:t xml:space="preserve">przedmiar robót. </w:t>
      </w:r>
      <w:r w:rsidRPr="00F8081F">
        <w:rPr>
          <w:color w:val="000000" w:themeColor="text1"/>
        </w:rPr>
        <w:t>Zamianę materiałów wnioskować może Zamawiający oraz Wykonawca robót pod warunkiem</w:t>
      </w:r>
      <w:r w:rsidRPr="00F94B93">
        <w:t xml:space="preserve">, że wnioskujący </w:t>
      </w:r>
      <w:r w:rsidRPr="00BB50C2">
        <w:t xml:space="preserve">powiadomi Inspektora nadzoru </w:t>
      </w:r>
      <w:r w:rsidRPr="00F94B93">
        <w:t>o zamiarze zastosowania konkretnego rodzaju materiału</w:t>
      </w:r>
      <w:r w:rsidR="001D2A8A" w:rsidRPr="001D2A8A">
        <w:t>.</w:t>
      </w:r>
    </w:p>
    <w:p w14:paraId="0D18DA0E" w14:textId="77777777" w:rsidR="00D449AA" w:rsidRPr="00B15B27" w:rsidRDefault="00D449AA" w:rsidP="00B41961">
      <w:pPr>
        <w:pStyle w:val="Bezodstpw"/>
      </w:pPr>
    </w:p>
    <w:p w14:paraId="614E5122" w14:textId="06C7D129" w:rsidR="00B41961" w:rsidRPr="00B15B27" w:rsidRDefault="00B41961">
      <w:pPr>
        <w:pStyle w:val="11"/>
        <w:numPr>
          <w:ilvl w:val="1"/>
          <w:numId w:val="1"/>
        </w:numPr>
      </w:pPr>
      <w:r w:rsidRPr="00B15B27">
        <w:lastRenderedPageBreak/>
        <w:t>Sprzęt i transport</w:t>
      </w:r>
    </w:p>
    <w:p w14:paraId="148B7C7E" w14:textId="77777777" w:rsidR="00B41961" w:rsidRPr="00B15B27" w:rsidRDefault="00B41961">
      <w:pPr>
        <w:pStyle w:val="Bezodstpw"/>
        <w:numPr>
          <w:ilvl w:val="0"/>
          <w:numId w:val="299"/>
        </w:numPr>
      </w:pPr>
      <w:r w:rsidRPr="00B15B27">
        <w:t>Wykonawca jest zobowiązany do używania jedynie takiego sprzętu, który nie spowoduje niekorzystnego wpływu na jakość wykonywanych robót. Sprzęt używany do robót powinien być zgodny z ofertą Wykonawcy i odpowiadać pod względem typów wskazaniom zawartym w instrukcjach montażu i wykonywania robót opracowanym przez producentów wykorzystywanych na budowie materiałów.</w:t>
      </w:r>
    </w:p>
    <w:p w14:paraId="463399E8" w14:textId="06C080A8" w:rsidR="00B41961" w:rsidRPr="00B15B27" w:rsidRDefault="00B41961">
      <w:pPr>
        <w:pStyle w:val="Bezodstpw"/>
        <w:numPr>
          <w:ilvl w:val="0"/>
          <w:numId w:val="299"/>
        </w:numPr>
      </w:pPr>
      <w:r w:rsidRPr="00B15B27">
        <w:t xml:space="preserve">Liczba i wydajność sprzętu będzie gwarantować przeprowadzenie robót zgodnie z zasadami określonymi </w:t>
      </w:r>
      <w:r w:rsidR="00EE34E0">
        <w:t xml:space="preserve">w </w:t>
      </w:r>
      <w:r w:rsidRPr="00B15B27">
        <w:t xml:space="preserve">specyfikacjach technicznych </w:t>
      </w:r>
      <w:r w:rsidRPr="00F94B93">
        <w:t>i wskazaniach Inspektora nadzoru</w:t>
      </w:r>
      <w:r w:rsidRPr="00B15B27">
        <w:t>, w terminie przewidzianym umową.</w:t>
      </w:r>
    </w:p>
    <w:p w14:paraId="44A43299" w14:textId="77777777" w:rsidR="00B41961" w:rsidRPr="00B15B27" w:rsidRDefault="00B41961">
      <w:pPr>
        <w:pStyle w:val="Bezodstpw"/>
        <w:numPr>
          <w:ilvl w:val="0"/>
          <w:numId w:val="299"/>
        </w:numPr>
      </w:pPr>
      <w:r w:rsidRPr="00B15B27">
        <w:t>Wykonawca jest zobowiązany do stosowania jedynie takich środków transportu, które nie wpłyną niekorzystnie na jakość wykonywanych robót i właściwości przewożonych materiałów.</w:t>
      </w:r>
    </w:p>
    <w:p w14:paraId="6A35DED6" w14:textId="79B1D4CD" w:rsidR="00B41961" w:rsidRPr="00F8081F" w:rsidRDefault="00B41961">
      <w:pPr>
        <w:pStyle w:val="Bezodstpw"/>
        <w:numPr>
          <w:ilvl w:val="0"/>
          <w:numId w:val="299"/>
        </w:numPr>
        <w:rPr>
          <w:color w:val="000000" w:themeColor="text1"/>
        </w:rPr>
      </w:pPr>
      <w:r w:rsidRPr="00B15B27">
        <w:t xml:space="preserve">Wykonawca </w:t>
      </w:r>
      <w:r w:rsidRPr="00F8081F">
        <w:rPr>
          <w:color w:val="000000" w:themeColor="text1"/>
        </w:rPr>
        <w:t xml:space="preserve">będzie usuwać na bieżąco, na własny koszt wszelkie zanieczyszczenia spowodowane jego pojazdami </w:t>
      </w:r>
      <w:r w:rsidR="00EE34E0" w:rsidRPr="00F8081F">
        <w:rPr>
          <w:color w:val="000000" w:themeColor="text1"/>
        </w:rPr>
        <w:t xml:space="preserve">na terenie </w:t>
      </w:r>
      <w:r w:rsidR="00F8081F" w:rsidRPr="00F8081F">
        <w:rPr>
          <w:color w:val="000000" w:themeColor="text1"/>
        </w:rPr>
        <w:t>Komendy Państwowej S</w:t>
      </w:r>
      <w:r w:rsidR="00EE34E0" w:rsidRPr="00F8081F">
        <w:rPr>
          <w:color w:val="000000" w:themeColor="text1"/>
        </w:rPr>
        <w:t xml:space="preserve">traży </w:t>
      </w:r>
      <w:r w:rsidR="00F8081F" w:rsidRPr="00F8081F">
        <w:rPr>
          <w:color w:val="000000" w:themeColor="text1"/>
        </w:rPr>
        <w:t>P</w:t>
      </w:r>
      <w:r w:rsidR="00EE34E0" w:rsidRPr="00F8081F">
        <w:rPr>
          <w:color w:val="000000" w:themeColor="text1"/>
        </w:rPr>
        <w:t>ożarnej</w:t>
      </w:r>
      <w:r w:rsidR="00F8081F" w:rsidRPr="00F8081F">
        <w:rPr>
          <w:color w:val="000000" w:themeColor="text1"/>
        </w:rPr>
        <w:t xml:space="preserve"> w Głogowie.</w:t>
      </w:r>
    </w:p>
    <w:p w14:paraId="15E827C5" w14:textId="77777777" w:rsidR="00B41961" w:rsidRPr="00F8081F" w:rsidRDefault="00B41961" w:rsidP="00B41961">
      <w:pPr>
        <w:pStyle w:val="Bezodstpw"/>
        <w:rPr>
          <w:color w:val="000000" w:themeColor="text1"/>
        </w:rPr>
      </w:pPr>
    </w:p>
    <w:p w14:paraId="7E10A2FF" w14:textId="77777777" w:rsidR="00A1319A" w:rsidRPr="00F8081F" w:rsidRDefault="00A1319A" w:rsidP="00B41961">
      <w:pPr>
        <w:pStyle w:val="Bezodstpw"/>
        <w:rPr>
          <w:color w:val="000000" w:themeColor="text1"/>
        </w:rPr>
      </w:pPr>
    </w:p>
    <w:p w14:paraId="3424DFEE" w14:textId="77777777" w:rsidR="00A1319A" w:rsidRPr="00F8081F" w:rsidRDefault="00A1319A" w:rsidP="00B41961">
      <w:pPr>
        <w:pStyle w:val="Bezodstpw"/>
        <w:rPr>
          <w:color w:val="000000" w:themeColor="text1"/>
        </w:rPr>
      </w:pPr>
    </w:p>
    <w:p w14:paraId="380C1BFC" w14:textId="77777777" w:rsidR="00A1319A" w:rsidRPr="00F8081F" w:rsidRDefault="00A1319A" w:rsidP="00B41961">
      <w:pPr>
        <w:pStyle w:val="Bezodstpw"/>
        <w:rPr>
          <w:color w:val="000000" w:themeColor="text1"/>
        </w:rPr>
      </w:pPr>
    </w:p>
    <w:p w14:paraId="1C939D56" w14:textId="264A2AFE" w:rsidR="00AF1517" w:rsidRPr="00F8081F" w:rsidRDefault="00AF1517">
      <w:pPr>
        <w:pStyle w:val="11"/>
        <w:numPr>
          <w:ilvl w:val="1"/>
          <w:numId w:val="1"/>
        </w:numPr>
        <w:rPr>
          <w:color w:val="000000" w:themeColor="text1"/>
        </w:rPr>
      </w:pPr>
      <w:r w:rsidRPr="00F8081F">
        <w:rPr>
          <w:color w:val="000000" w:themeColor="text1"/>
        </w:rPr>
        <w:t>Wykonywanie robót</w:t>
      </w:r>
    </w:p>
    <w:p w14:paraId="5183999B" w14:textId="3AA9500D" w:rsidR="00AF1517" w:rsidRPr="00B15B27" w:rsidRDefault="00AF1517">
      <w:pPr>
        <w:pStyle w:val="Bezodstpw"/>
        <w:numPr>
          <w:ilvl w:val="0"/>
          <w:numId w:val="301"/>
        </w:numPr>
      </w:pPr>
      <w:r w:rsidRPr="00F8081F">
        <w:rPr>
          <w:color w:val="000000" w:themeColor="text1"/>
        </w:rPr>
        <w:t>Wykonawca jest odpowi</w:t>
      </w:r>
      <w:r w:rsidR="00EE34E0" w:rsidRPr="00F8081F">
        <w:rPr>
          <w:color w:val="000000" w:themeColor="text1"/>
        </w:rPr>
        <w:t>edzialny za prowadzenie robót z</w:t>
      </w:r>
      <w:r w:rsidRPr="00F8081F">
        <w:rPr>
          <w:color w:val="000000" w:themeColor="text1"/>
        </w:rPr>
        <w:t>godnie z umową oraz za jakość zastosowanych materiałów i wykonywanych robót,</w:t>
      </w:r>
      <w:r w:rsidR="001D2A8A" w:rsidRPr="00F8081F">
        <w:rPr>
          <w:color w:val="000000" w:themeColor="text1"/>
        </w:rPr>
        <w:t xml:space="preserve"> </w:t>
      </w:r>
      <w:r w:rsidRPr="00F8081F">
        <w:rPr>
          <w:color w:val="000000" w:themeColor="text1"/>
        </w:rPr>
        <w:t xml:space="preserve">wymaganiami specyfikacji technicznych </w:t>
      </w:r>
      <w:r w:rsidR="00EE34E0" w:rsidRPr="00F8081F">
        <w:rPr>
          <w:color w:val="000000" w:themeColor="text1"/>
        </w:rPr>
        <w:t xml:space="preserve">użytych materiałów </w:t>
      </w:r>
      <w:r w:rsidRPr="00F94B93">
        <w:t>oraz poleceniami Inspektora nadzoru.</w:t>
      </w:r>
    </w:p>
    <w:p w14:paraId="2096522E" w14:textId="0C70DE83" w:rsidR="00AF1517" w:rsidRPr="00B15B27" w:rsidRDefault="00AF1517">
      <w:pPr>
        <w:pStyle w:val="Bezodstpw"/>
        <w:numPr>
          <w:ilvl w:val="0"/>
          <w:numId w:val="301"/>
        </w:numPr>
      </w:pPr>
      <w:r w:rsidRPr="00B15B27">
        <w:t>Następstwa jakiegokolwiek błędu spowodowanego przez Wykonawcę w wykonywaniu robót zostaną, poprawione przez Wykonawcę na własny koszt.</w:t>
      </w:r>
    </w:p>
    <w:p w14:paraId="1894BA23" w14:textId="61150E9F" w:rsidR="00AF1517" w:rsidRPr="00F8081F" w:rsidRDefault="00AF1517">
      <w:pPr>
        <w:pStyle w:val="Bezodstpw"/>
        <w:numPr>
          <w:ilvl w:val="0"/>
          <w:numId w:val="301"/>
        </w:numPr>
        <w:rPr>
          <w:color w:val="000000" w:themeColor="text1"/>
        </w:rPr>
      </w:pPr>
      <w:r w:rsidRPr="00F94B93">
        <w:t xml:space="preserve">Decyzje </w:t>
      </w:r>
      <w:r w:rsidRPr="00F8081F">
        <w:rPr>
          <w:color w:val="000000" w:themeColor="text1"/>
        </w:rPr>
        <w:t xml:space="preserve">Inspektora nadzoru dotyczące akceptacji lub odrzucenia materiałów i elementów robót będą oparte na wymaganiach sformułowanych w </w:t>
      </w:r>
      <w:r w:rsidR="00F94B93" w:rsidRPr="00F8081F">
        <w:rPr>
          <w:color w:val="000000" w:themeColor="text1"/>
        </w:rPr>
        <w:t>przedmiarze robót</w:t>
      </w:r>
      <w:r w:rsidRPr="00F8081F">
        <w:rPr>
          <w:color w:val="000000" w:themeColor="text1"/>
        </w:rPr>
        <w:t xml:space="preserve"> i w specyfikacjach technicznych, a także w normach, warunkach i instrukcjach oraz wytycznych stosowania.</w:t>
      </w:r>
    </w:p>
    <w:p w14:paraId="1CB5980D" w14:textId="77777777" w:rsidR="00AF1517" w:rsidRPr="00F8081F" w:rsidRDefault="00AF1517">
      <w:pPr>
        <w:pStyle w:val="Bezodstpw"/>
        <w:numPr>
          <w:ilvl w:val="0"/>
          <w:numId w:val="301"/>
        </w:numPr>
        <w:rPr>
          <w:color w:val="000000" w:themeColor="text1"/>
        </w:rPr>
      </w:pPr>
      <w:r w:rsidRPr="00F8081F">
        <w:rPr>
          <w:color w:val="000000" w:themeColor="text1"/>
        </w:rPr>
        <w:t>Polecenia Inspektora nadzoru dotyczące realizacji robót będą wykonywane przez Wykonawcę nie później niż w czasie przez niego określonym, pod groźbą wstrzymania robót. Skutki finansowe z tytułu wstrzymania robót w takiej sytuacji ponosi Wykonawca.</w:t>
      </w:r>
    </w:p>
    <w:p w14:paraId="7D96DB33" w14:textId="2501CB29" w:rsidR="00AF1517" w:rsidRPr="00F8081F" w:rsidRDefault="00AF1517">
      <w:pPr>
        <w:pStyle w:val="Bezodstpw"/>
        <w:numPr>
          <w:ilvl w:val="0"/>
          <w:numId w:val="301"/>
        </w:numPr>
        <w:rPr>
          <w:color w:val="000000" w:themeColor="text1"/>
        </w:rPr>
      </w:pPr>
      <w:r w:rsidRPr="00F8081F">
        <w:rPr>
          <w:color w:val="000000" w:themeColor="text1"/>
        </w:rPr>
        <w:t>Dla robót dodatkowych i zamiennych, jakie mogą wystąpić w trakcie wykonywania zamówienia, ustala się następującą procedurę:</w:t>
      </w:r>
    </w:p>
    <w:p w14:paraId="1F642160" w14:textId="7FDECB17" w:rsidR="00AF1517" w:rsidRPr="00F8081F" w:rsidRDefault="00AF1517">
      <w:pPr>
        <w:pStyle w:val="Bezodstpw"/>
        <w:numPr>
          <w:ilvl w:val="0"/>
          <w:numId w:val="300"/>
        </w:numPr>
        <w:ind w:left="1134"/>
        <w:rPr>
          <w:color w:val="000000" w:themeColor="text1"/>
        </w:rPr>
      </w:pPr>
      <w:r w:rsidRPr="00F8081F">
        <w:rPr>
          <w:color w:val="000000" w:themeColor="text1"/>
        </w:rPr>
        <w:t xml:space="preserve">fakt wystąpienia robót dodatkowych lub zamiennych zostanie zgłoszony Inspektorowi nadzoru </w:t>
      </w:r>
      <w:r w:rsidR="00F94B93" w:rsidRPr="00F8081F">
        <w:rPr>
          <w:color w:val="000000" w:themeColor="text1"/>
        </w:rPr>
        <w:t xml:space="preserve">i </w:t>
      </w:r>
      <w:r w:rsidR="00EE34E0" w:rsidRPr="00F8081F">
        <w:rPr>
          <w:color w:val="000000" w:themeColor="text1"/>
        </w:rPr>
        <w:t xml:space="preserve">Inwestorowi </w:t>
      </w:r>
      <w:r w:rsidRPr="00F8081F">
        <w:rPr>
          <w:color w:val="000000" w:themeColor="text1"/>
        </w:rPr>
        <w:t>w formie pisemnej oraz na tę okoliczność, osobno dla robót dodatkowych i osobno dla robót zamiennych, zostanie sporządzony protokół konieczności;</w:t>
      </w:r>
    </w:p>
    <w:p w14:paraId="5F611E70" w14:textId="040775B7" w:rsidR="00AF1517" w:rsidRPr="00F8081F" w:rsidRDefault="00AF1517">
      <w:pPr>
        <w:pStyle w:val="Bezodstpw"/>
        <w:numPr>
          <w:ilvl w:val="0"/>
          <w:numId w:val="300"/>
        </w:numPr>
        <w:ind w:left="1134"/>
        <w:rPr>
          <w:color w:val="000000" w:themeColor="text1"/>
        </w:rPr>
      </w:pPr>
      <w:r w:rsidRPr="00F8081F">
        <w:rPr>
          <w:color w:val="000000" w:themeColor="text1"/>
        </w:rPr>
        <w:t>zatwierdzony przez Zamawiającego protokół konieczności, stanowił będzie podstawę do sporządzenia aneksu do umowy na roboty budowlane;</w:t>
      </w:r>
    </w:p>
    <w:p w14:paraId="60ADF544" w14:textId="77777777" w:rsidR="00AF1517" w:rsidRPr="00F8081F" w:rsidRDefault="00AF1517" w:rsidP="00B41961">
      <w:pPr>
        <w:pStyle w:val="Bezodstpw"/>
        <w:rPr>
          <w:color w:val="000000" w:themeColor="text1"/>
        </w:rPr>
      </w:pPr>
    </w:p>
    <w:p w14:paraId="55EE51EA" w14:textId="16B25ED2" w:rsidR="00605346" w:rsidRPr="00F8081F" w:rsidRDefault="00605346">
      <w:pPr>
        <w:pStyle w:val="11"/>
        <w:numPr>
          <w:ilvl w:val="1"/>
          <w:numId w:val="1"/>
        </w:numPr>
        <w:rPr>
          <w:color w:val="000000" w:themeColor="text1"/>
        </w:rPr>
      </w:pPr>
      <w:r w:rsidRPr="00F8081F">
        <w:rPr>
          <w:color w:val="000000" w:themeColor="text1"/>
        </w:rPr>
        <w:t>Kontrola jakości robót</w:t>
      </w:r>
    </w:p>
    <w:p w14:paraId="7238E61F" w14:textId="21222FB0" w:rsidR="00605346" w:rsidRPr="00F8081F" w:rsidRDefault="00605346">
      <w:pPr>
        <w:pStyle w:val="Bezodstpw"/>
        <w:numPr>
          <w:ilvl w:val="0"/>
          <w:numId w:val="304"/>
        </w:numPr>
        <w:rPr>
          <w:color w:val="000000" w:themeColor="text1"/>
        </w:rPr>
      </w:pPr>
      <w:r w:rsidRPr="00F8081F">
        <w:rPr>
          <w:color w:val="000000" w:themeColor="text1"/>
        </w:rPr>
        <w:t xml:space="preserve">Wykonawca jest odpowiedzialny za pełną kontrolę jakości robót i stosowanych materiałów. Wykonawca zapewni również odpowiedni system kontroli materiałów i robót z częstotliwością zapewniającą stwierdzenie, że roboty wykonano zgodnie z </w:t>
      </w:r>
      <w:r w:rsidR="00EE34E0" w:rsidRPr="00F8081F">
        <w:rPr>
          <w:color w:val="000000" w:themeColor="text1"/>
        </w:rPr>
        <w:t xml:space="preserve">przedmiarem robót </w:t>
      </w:r>
      <w:r w:rsidRPr="00F8081F">
        <w:rPr>
          <w:color w:val="000000" w:themeColor="text1"/>
        </w:rPr>
        <w:t>i specyfikacji technicznych.</w:t>
      </w:r>
    </w:p>
    <w:p w14:paraId="0BE121A2" w14:textId="77777777" w:rsidR="00605346" w:rsidRPr="00F94B93" w:rsidRDefault="00605346">
      <w:pPr>
        <w:pStyle w:val="Bezodstpw"/>
        <w:numPr>
          <w:ilvl w:val="0"/>
          <w:numId w:val="304"/>
        </w:numPr>
      </w:pPr>
      <w:r w:rsidRPr="00F8081F">
        <w:rPr>
          <w:color w:val="000000" w:themeColor="text1"/>
        </w:rPr>
        <w:t>Inspektor nadzoru ustali jaki zakres kontroli jest konieczny</w:t>
      </w:r>
      <w:r w:rsidRPr="00F94B93">
        <w:t>, aby zapewnić wykonanie robót zgodnie z umową.</w:t>
      </w:r>
    </w:p>
    <w:p w14:paraId="1FFA3E34" w14:textId="77777777" w:rsidR="00605346" w:rsidRPr="00B15B27" w:rsidRDefault="00605346">
      <w:pPr>
        <w:pStyle w:val="Bezodstpw"/>
        <w:numPr>
          <w:ilvl w:val="0"/>
          <w:numId w:val="304"/>
        </w:numPr>
      </w:pPr>
      <w:r w:rsidRPr="00B15B27">
        <w:t>Wszystkie koszty związane z organizowaniem i prowadzeniem badań materiałów i robót ponosi Wykonawca.</w:t>
      </w:r>
    </w:p>
    <w:p w14:paraId="5E310E8E" w14:textId="106365A2" w:rsidR="00605346" w:rsidRPr="00F94B93" w:rsidRDefault="00605346">
      <w:pPr>
        <w:pStyle w:val="Bezodstpw"/>
        <w:numPr>
          <w:ilvl w:val="0"/>
          <w:numId w:val="304"/>
        </w:numPr>
      </w:pPr>
      <w:r w:rsidRPr="00F94B93">
        <w:t>Inspektor nadzoru może dopuścić do użycia te wyroby i materiały, które:</w:t>
      </w:r>
    </w:p>
    <w:p w14:paraId="1B084A3C" w14:textId="77777777" w:rsidR="00605346" w:rsidRPr="00F94B93" w:rsidRDefault="00605346">
      <w:pPr>
        <w:pStyle w:val="Bezodstpw"/>
        <w:numPr>
          <w:ilvl w:val="0"/>
          <w:numId w:val="303"/>
        </w:numPr>
        <w:ind w:left="1134"/>
      </w:pPr>
      <w:r w:rsidRPr="00F94B93">
        <w:t>posiadają certyfikat na znak bezpieczeństwa</w:t>
      </w:r>
    </w:p>
    <w:p w14:paraId="3A905D03" w14:textId="48BB2086" w:rsidR="00605346" w:rsidRPr="00F94B93" w:rsidRDefault="00605346">
      <w:pPr>
        <w:pStyle w:val="Bezodstpw"/>
        <w:numPr>
          <w:ilvl w:val="0"/>
          <w:numId w:val="303"/>
        </w:numPr>
        <w:ind w:left="1134"/>
      </w:pPr>
      <w:r w:rsidRPr="00F94B93">
        <w:t>posiadają deklarację zgodności lub certyfikat zgodności z Polską Normą lub aprobatą techniczną</w:t>
      </w:r>
    </w:p>
    <w:p w14:paraId="5C29934D" w14:textId="705E79C7" w:rsidR="00605346" w:rsidRPr="00F94B93" w:rsidRDefault="00605346">
      <w:pPr>
        <w:pStyle w:val="Bezodstpw"/>
        <w:numPr>
          <w:ilvl w:val="0"/>
          <w:numId w:val="303"/>
        </w:numPr>
        <w:ind w:left="1134"/>
      </w:pPr>
      <w:r w:rsidRPr="00F94B93">
        <w:t>Kontrole, badania oraz odbiory robót będą zgłaszane przez Wykonawcę Inspektorowi nadzoru i potwierdzane w formie pisemnej odpowiednimi protokołami, raportami i notatkami. Zgłoszenia te będą dotyczyć w szczególności:</w:t>
      </w:r>
    </w:p>
    <w:p w14:paraId="4204EA6E" w14:textId="77777777" w:rsidR="00605346" w:rsidRPr="00F94B93" w:rsidRDefault="00605346">
      <w:pPr>
        <w:pStyle w:val="Bezodstpw"/>
        <w:numPr>
          <w:ilvl w:val="0"/>
          <w:numId w:val="303"/>
        </w:numPr>
        <w:ind w:left="1134"/>
      </w:pPr>
      <w:r w:rsidRPr="00F94B93">
        <w:t>przebiegu robót, trudności i przeszkody w ich prowadzeniu, okresy i przyczyny przerw w robotach;</w:t>
      </w:r>
    </w:p>
    <w:p w14:paraId="51A268A8" w14:textId="77777777" w:rsidR="00605346" w:rsidRPr="00F94B93" w:rsidRDefault="00605346">
      <w:pPr>
        <w:pStyle w:val="Bezodstpw"/>
        <w:numPr>
          <w:ilvl w:val="0"/>
          <w:numId w:val="303"/>
        </w:numPr>
        <w:ind w:left="1134"/>
      </w:pPr>
      <w:r w:rsidRPr="00F94B93">
        <w:t>uwagi i polecenia Inspektora nadzoru, potwierdzone podpisem Wykonawcy o ich przyjęciu lub zajęciu stanowiska w ich przedmiocie;</w:t>
      </w:r>
    </w:p>
    <w:p w14:paraId="5E95E80B" w14:textId="77777777" w:rsidR="00605346" w:rsidRPr="00F94B93" w:rsidRDefault="00605346">
      <w:pPr>
        <w:pStyle w:val="Bezodstpw"/>
        <w:numPr>
          <w:ilvl w:val="0"/>
          <w:numId w:val="303"/>
        </w:numPr>
        <w:ind w:left="1134"/>
      </w:pPr>
      <w:r w:rsidRPr="00F94B93">
        <w:t>zarządzenia wstrzymania robót, z podaniem powodu i daty;</w:t>
      </w:r>
    </w:p>
    <w:p w14:paraId="37F3E73B" w14:textId="77777777" w:rsidR="00605346" w:rsidRPr="00F94B93" w:rsidRDefault="00605346">
      <w:pPr>
        <w:pStyle w:val="Bezodstpw"/>
        <w:numPr>
          <w:ilvl w:val="0"/>
          <w:numId w:val="303"/>
        </w:numPr>
        <w:ind w:left="1134"/>
      </w:pPr>
      <w:r w:rsidRPr="00F94B93">
        <w:t>zgłoszenia i daty odbiorów robót zanikających i ulegających zakryciu, częściowych i ostatecznego (końcowego) odbioru robót;</w:t>
      </w:r>
    </w:p>
    <w:p w14:paraId="22FA983B" w14:textId="77777777" w:rsidR="00605346" w:rsidRPr="00F94B93" w:rsidRDefault="00605346">
      <w:pPr>
        <w:pStyle w:val="Bezodstpw"/>
        <w:numPr>
          <w:ilvl w:val="0"/>
          <w:numId w:val="303"/>
        </w:numPr>
        <w:ind w:left="1134"/>
      </w:pPr>
      <w:r w:rsidRPr="00F94B93">
        <w:t>wyjaśnienia, uwagi i propozycje Wykonawcy, przedłożone Inspektorowi nadzoru  do ustosunkowania się</w:t>
      </w:r>
    </w:p>
    <w:p w14:paraId="02AEC217" w14:textId="77777777" w:rsidR="00605346" w:rsidRPr="00F94B93" w:rsidRDefault="00605346">
      <w:pPr>
        <w:pStyle w:val="Bezodstpw"/>
        <w:numPr>
          <w:ilvl w:val="0"/>
          <w:numId w:val="303"/>
        </w:numPr>
        <w:ind w:left="1134"/>
      </w:pPr>
      <w:r w:rsidRPr="00F94B93">
        <w:t>dane dotyczące sposobu wykonywania zabezpieczenia robót</w:t>
      </w:r>
    </w:p>
    <w:p w14:paraId="055897BE" w14:textId="77777777" w:rsidR="00605346" w:rsidRPr="00F94B93" w:rsidRDefault="00605346">
      <w:pPr>
        <w:pStyle w:val="Bezodstpw"/>
        <w:numPr>
          <w:ilvl w:val="0"/>
          <w:numId w:val="303"/>
        </w:numPr>
        <w:ind w:left="1134"/>
      </w:pPr>
      <w:r w:rsidRPr="00F94B93">
        <w:t>W odniesieniu do prac zanikających i ulegających zakryciu, kontrola międzyoperacyjna prowadzona będzie podczas ich wykonywania.</w:t>
      </w:r>
    </w:p>
    <w:p w14:paraId="05960930" w14:textId="77777777" w:rsidR="00605346" w:rsidRPr="00B15B27" w:rsidRDefault="00605346" w:rsidP="00605346">
      <w:pPr>
        <w:pStyle w:val="Standard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44C20D3" w14:textId="2AA1C27D" w:rsidR="00605346" w:rsidRPr="00B15B27" w:rsidRDefault="00605346">
      <w:pPr>
        <w:pStyle w:val="11"/>
        <w:numPr>
          <w:ilvl w:val="1"/>
          <w:numId w:val="1"/>
        </w:numPr>
      </w:pPr>
      <w:r w:rsidRPr="00B15B27">
        <w:lastRenderedPageBreak/>
        <w:t>Obmiar robót</w:t>
      </w:r>
    </w:p>
    <w:p w14:paraId="379423CE" w14:textId="77777777" w:rsidR="00605346" w:rsidRPr="00B15B27" w:rsidRDefault="00605346">
      <w:pPr>
        <w:pStyle w:val="Bezodstpw"/>
        <w:numPr>
          <w:ilvl w:val="0"/>
          <w:numId w:val="305"/>
        </w:numPr>
      </w:pPr>
      <w:r w:rsidRPr="00B15B27">
        <w:t>Czynnościom obmiarów podlegać będą roboty, które wystąpią w trakcie wykonywania zamówienia, według faktycznego zakresu ich wykonania.</w:t>
      </w:r>
    </w:p>
    <w:p w14:paraId="291174AE" w14:textId="77777777" w:rsidR="00605346" w:rsidRPr="00B15B27" w:rsidRDefault="00605346">
      <w:pPr>
        <w:pStyle w:val="Bezodstpw"/>
        <w:numPr>
          <w:ilvl w:val="0"/>
          <w:numId w:val="305"/>
        </w:numPr>
      </w:pPr>
      <w:r w:rsidRPr="00B15B27">
        <w:t>Jakikolwiek błąd lub przeoczenie (opuszczenie) w ilości robót podanych w kosztorysie ofertowym lub gdzie indziej, nie zwalnia Wykonawcy od obowiązku ukończenia wszystkich robót.</w:t>
      </w:r>
    </w:p>
    <w:p w14:paraId="1DB60849" w14:textId="77777777" w:rsidR="00605346" w:rsidRPr="00B15B27" w:rsidRDefault="00605346">
      <w:pPr>
        <w:pStyle w:val="Bezodstpw"/>
        <w:numPr>
          <w:ilvl w:val="0"/>
          <w:numId w:val="305"/>
        </w:numPr>
      </w:pPr>
      <w:r w:rsidRPr="00B15B27">
        <w:t>Obmiar gotowych robót będzie przeprowadzany z częstością uzależnioną od postępu i rodzaju robót jakich dotyczy.</w:t>
      </w:r>
    </w:p>
    <w:p w14:paraId="6B68A086" w14:textId="310FD52A" w:rsidR="00605346" w:rsidRPr="00B15B27" w:rsidRDefault="00605346">
      <w:pPr>
        <w:pStyle w:val="Bezodstpw"/>
        <w:numPr>
          <w:ilvl w:val="0"/>
          <w:numId w:val="305"/>
        </w:numPr>
      </w:pPr>
      <w:r w:rsidRPr="00B15B27">
        <w:t xml:space="preserve">Jednostki obmiaru powinny być zgodne z jednostkami określonymi </w:t>
      </w:r>
      <w:r w:rsidR="00FE0259">
        <w:t>i</w:t>
      </w:r>
      <w:r w:rsidRPr="00B15B27">
        <w:t xml:space="preserve"> przedmiarze robót.</w:t>
      </w:r>
    </w:p>
    <w:p w14:paraId="27E323E0" w14:textId="77777777" w:rsidR="00605346" w:rsidRPr="00B15B27" w:rsidRDefault="00605346">
      <w:pPr>
        <w:pStyle w:val="Bezodstpw"/>
        <w:numPr>
          <w:ilvl w:val="0"/>
          <w:numId w:val="305"/>
        </w:numPr>
      </w:pPr>
      <w:r w:rsidRPr="00B15B27">
        <w:t>Zasady określania ilości robót podane są w odpowiednich specyfikacjach technicznych, KNR-ach, i KNNR-ach.</w:t>
      </w:r>
    </w:p>
    <w:p w14:paraId="4FE41121" w14:textId="77777777" w:rsidR="00605346" w:rsidRPr="00B15B27" w:rsidRDefault="00605346" w:rsidP="00605346">
      <w:pPr>
        <w:pStyle w:val="Standard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B720723" w14:textId="310757E6" w:rsidR="00605346" w:rsidRPr="00B15B27" w:rsidRDefault="00605346">
      <w:pPr>
        <w:pStyle w:val="11"/>
        <w:numPr>
          <w:ilvl w:val="1"/>
          <w:numId w:val="1"/>
        </w:numPr>
      </w:pPr>
      <w:r w:rsidRPr="00B15B27">
        <w:t>Odbiór robót</w:t>
      </w:r>
    </w:p>
    <w:p w14:paraId="467B6E57" w14:textId="7D1B8EAB" w:rsidR="00605346" w:rsidRPr="00B15B27" w:rsidRDefault="00605346">
      <w:pPr>
        <w:pStyle w:val="111"/>
        <w:numPr>
          <w:ilvl w:val="2"/>
          <w:numId w:val="1"/>
        </w:numPr>
      </w:pPr>
      <w:r w:rsidRPr="00B15B27">
        <w:t>Odbiór robót zanikających i ulegających zakryciu</w:t>
      </w:r>
    </w:p>
    <w:p w14:paraId="4CCA7144" w14:textId="77777777" w:rsidR="00426C42" w:rsidRPr="00B15B27" w:rsidRDefault="00426C42">
      <w:pPr>
        <w:pStyle w:val="Bezodstpw"/>
        <w:numPr>
          <w:ilvl w:val="0"/>
          <w:numId w:val="306"/>
        </w:numPr>
      </w:pPr>
      <w:r w:rsidRPr="00B15B27">
        <w:t xml:space="preserve">Odbiór robót zanikających i ulegających zakryciu polega na finalnej ocenie ilości i jakości wykonywanych robót, które w dalszym procesie realizacji ulegną zakryciu. </w:t>
      </w:r>
    </w:p>
    <w:p w14:paraId="0C2A7092" w14:textId="77777777" w:rsidR="00426C42" w:rsidRPr="00B15B27" w:rsidRDefault="00426C42">
      <w:pPr>
        <w:pStyle w:val="Bezodstpw"/>
        <w:numPr>
          <w:ilvl w:val="0"/>
          <w:numId w:val="306"/>
        </w:numPr>
      </w:pPr>
      <w:r w:rsidRPr="00B15B27">
        <w:t>Odbiór robót zanikających i ulegających zakryciu będzie dokonany w czasie umożliwiającym wykonanie ewentualnych korekt i poprawek bez hamowania ogólnego harmonogramu budowy.</w:t>
      </w:r>
    </w:p>
    <w:p w14:paraId="4D2B4A04" w14:textId="06FEA023" w:rsidR="00605346" w:rsidRPr="00B15B27" w:rsidRDefault="00426C42">
      <w:pPr>
        <w:pStyle w:val="Bezodstpw"/>
        <w:numPr>
          <w:ilvl w:val="0"/>
          <w:numId w:val="306"/>
        </w:numPr>
      </w:pPr>
      <w:r w:rsidRPr="00F94B93">
        <w:t xml:space="preserve">Odbioru robót </w:t>
      </w:r>
      <w:r w:rsidRPr="00F8081F">
        <w:rPr>
          <w:color w:val="000000" w:themeColor="text1"/>
        </w:rPr>
        <w:t xml:space="preserve">dokonuje właściwy Inspektor Nadzoru. Gotowość danej części robót do odbioru zgłasza Wykonawca </w:t>
      </w:r>
      <w:r w:rsidR="004917D5" w:rsidRPr="00F8081F">
        <w:rPr>
          <w:color w:val="000000" w:themeColor="text1"/>
        </w:rPr>
        <w:t>osobnym dokumentem skierowanym do inwestora.</w:t>
      </w:r>
    </w:p>
    <w:p w14:paraId="46A2B519" w14:textId="77777777" w:rsidR="00426C42" w:rsidRPr="00B15B27" w:rsidRDefault="00426C42" w:rsidP="00426C42">
      <w:pPr>
        <w:pStyle w:val="Bezodstpw"/>
        <w:ind w:left="720"/>
      </w:pPr>
    </w:p>
    <w:p w14:paraId="10C3554C" w14:textId="4003586B" w:rsidR="00605346" w:rsidRPr="00B15B27" w:rsidRDefault="00605346">
      <w:pPr>
        <w:pStyle w:val="111"/>
        <w:numPr>
          <w:ilvl w:val="2"/>
          <w:numId w:val="1"/>
        </w:numPr>
      </w:pPr>
      <w:r w:rsidRPr="00B15B27">
        <w:t>Odbiór częściowy</w:t>
      </w:r>
    </w:p>
    <w:p w14:paraId="57C829DE" w14:textId="3D239796" w:rsidR="00772297" w:rsidRPr="00B15B27" w:rsidRDefault="00426C42">
      <w:pPr>
        <w:pStyle w:val="Bezodstpw"/>
        <w:numPr>
          <w:ilvl w:val="0"/>
          <w:numId w:val="307"/>
        </w:numPr>
      </w:pPr>
      <w:r w:rsidRPr="00B15B27">
        <w:t>Odbiór częściowy polega na ocenie zakresu, jakości i ilości wykonanych części robót. Dokonuje go, okresowo według zasad takich samych jak przy odbiorze końcowym robót Inspektor Nadzoru.</w:t>
      </w:r>
    </w:p>
    <w:p w14:paraId="275D6FD6" w14:textId="77777777" w:rsidR="00426C42" w:rsidRPr="00B15B27" w:rsidRDefault="00426C42" w:rsidP="00426C42">
      <w:pPr>
        <w:pStyle w:val="Bezodstpw"/>
        <w:ind w:left="720"/>
      </w:pPr>
    </w:p>
    <w:p w14:paraId="29C8518F" w14:textId="4A4AC048" w:rsidR="00605346" w:rsidRPr="00B15B27" w:rsidRDefault="00605346">
      <w:pPr>
        <w:pStyle w:val="111"/>
        <w:numPr>
          <w:ilvl w:val="2"/>
          <w:numId w:val="1"/>
        </w:numPr>
      </w:pPr>
      <w:r w:rsidRPr="00B15B27">
        <w:t>Odbiór ostateczny (końcowy)</w:t>
      </w:r>
    </w:p>
    <w:p w14:paraId="07DC9D60" w14:textId="4DC4E531" w:rsidR="00426C42" w:rsidRPr="00B15B27" w:rsidRDefault="00426C42">
      <w:pPr>
        <w:pStyle w:val="Bezodstpw"/>
        <w:numPr>
          <w:ilvl w:val="0"/>
          <w:numId w:val="307"/>
        </w:numPr>
      </w:pPr>
      <w:r w:rsidRPr="00B15B27">
        <w:t>Odbiór końcowy polega na finalnej ocenie rzeczywistego wykonania robót w odniesieniu do ich ilości, jakości i wartości. Całkowite zakończenie robót oraz gotowość do odbioru końcowego będzie stwierdzona przez Wykonawcę z powiadomieniem (na piśmie) o tym fakcie Zamawiającego.</w:t>
      </w:r>
    </w:p>
    <w:p w14:paraId="27054080" w14:textId="769F7226" w:rsidR="00426C42" w:rsidRPr="00B15B27" w:rsidRDefault="00426C42">
      <w:pPr>
        <w:pStyle w:val="Bezodstpw"/>
        <w:numPr>
          <w:ilvl w:val="0"/>
          <w:numId w:val="307"/>
        </w:numPr>
      </w:pPr>
      <w:r w:rsidRPr="00B15B27">
        <w:t>Odbiór końcowy robót nastąpi do w terminie 14 dni od daty potwierdzenia przez Inspektora Nadzoru zakończenia robót i przyjęcia dokumentów do odbioru końcowego.</w:t>
      </w:r>
    </w:p>
    <w:p w14:paraId="0F883755" w14:textId="77777777" w:rsidR="00426C42" w:rsidRPr="00B15B27" w:rsidRDefault="00426C42">
      <w:pPr>
        <w:pStyle w:val="Bezodstpw"/>
        <w:numPr>
          <w:ilvl w:val="0"/>
          <w:numId w:val="307"/>
        </w:numPr>
      </w:pPr>
      <w:r w:rsidRPr="00B15B27">
        <w:t>Odbierający roboty oceni je pod względem:</w:t>
      </w:r>
    </w:p>
    <w:p w14:paraId="77BF80A2" w14:textId="1BCA98B3" w:rsidR="00426C42" w:rsidRPr="00B15B27" w:rsidRDefault="00426C42">
      <w:pPr>
        <w:pStyle w:val="Bezodstpw"/>
        <w:numPr>
          <w:ilvl w:val="0"/>
          <w:numId w:val="310"/>
        </w:numPr>
        <w:ind w:left="1134"/>
      </w:pPr>
      <w:r w:rsidRPr="00B15B27">
        <w:t>jakościowym na podstawie przedłożonych dokumentów, wyników badań i pomiarów, oceny wizualnej,</w:t>
      </w:r>
    </w:p>
    <w:p w14:paraId="63647F6B" w14:textId="70998D0B" w:rsidR="00426C42" w:rsidRPr="00B15B27" w:rsidRDefault="00426C42">
      <w:pPr>
        <w:pStyle w:val="Bezodstpw"/>
        <w:numPr>
          <w:ilvl w:val="0"/>
          <w:numId w:val="310"/>
        </w:numPr>
        <w:ind w:left="1134"/>
      </w:pPr>
      <w:r w:rsidRPr="00B15B27">
        <w:t>zgodności wykonania robót z PFU</w:t>
      </w:r>
      <w:r w:rsidR="001D2A8A">
        <w:t xml:space="preserve"> </w:t>
      </w:r>
      <w:r w:rsidRPr="00B15B27">
        <w:t>i Specyfikacjami Technicznymi wykonania i</w:t>
      </w:r>
      <w:r w:rsidR="00A365A2" w:rsidRPr="00B15B27">
        <w:t xml:space="preserve"> </w:t>
      </w:r>
      <w:r w:rsidRPr="00B15B27">
        <w:t>odbioru robót budowlanych.</w:t>
      </w:r>
    </w:p>
    <w:p w14:paraId="217925B5" w14:textId="77777777" w:rsidR="00426C42" w:rsidRPr="00B15B27" w:rsidRDefault="00426C42">
      <w:pPr>
        <w:pStyle w:val="Bezodstpw"/>
        <w:numPr>
          <w:ilvl w:val="0"/>
          <w:numId w:val="308"/>
        </w:numPr>
      </w:pPr>
      <w:r w:rsidRPr="00B15B27">
        <w:t>Podstawowym dokumentem dla dokonania odbioru końcowego robót jest “Protokół odbioru końcowego robót”.</w:t>
      </w:r>
    </w:p>
    <w:p w14:paraId="3FA85191" w14:textId="77777777" w:rsidR="00426C42" w:rsidRPr="00B15B27" w:rsidRDefault="00426C42">
      <w:pPr>
        <w:pStyle w:val="Bezodstpw"/>
        <w:numPr>
          <w:ilvl w:val="0"/>
          <w:numId w:val="308"/>
        </w:numPr>
      </w:pPr>
      <w:r w:rsidRPr="00B15B27">
        <w:t>Wykonawca jest zobowiązany dołączyć do niego następujące dokumenty:</w:t>
      </w:r>
    </w:p>
    <w:p w14:paraId="374E0616" w14:textId="7DC485DE" w:rsidR="00426C42" w:rsidRPr="00B15B27" w:rsidRDefault="00426C42">
      <w:pPr>
        <w:pStyle w:val="Bezodstpw"/>
        <w:numPr>
          <w:ilvl w:val="0"/>
          <w:numId w:val="310"/>
        </w:numPr>
        <w:ind w:left="1134"/>
      </w:pPr>
      <w:r w:rsidRPr="00B15B27">
        <w:t>dokumentację powykonawczą,</w:t>
      </w:r>
    </w:p>
    <w:p w14:paraId="474C4EBC" w14:textId="3F3E1BFC" w:rsidR="00426C42" w:rsidRPr="00B15B27" w:rsidRDefault="00426C42">
      <w:pPr>
        <w:pStyle w:val="Bezodstpw"/>
        <w:numPr>
          <w:ilvl w:val="0"/>
          <w:numId w:val="310"/>
        </w:numPr>
        <w:ind w:left="1134"/>
      </w:pPr>
      <w:r w:rsidRPr="00B15B27">
        <w:t xml:space="preserve">inwentaryzację powstałego w trakcie </w:t>
      </w:r>
      <w:r w:rsidR="00BB50C2">
        <w:t>remontu</w:t>
      </w:r>
      <w:r w:rsidRPr="00B15B27">
        <w:t xml:space="preserve"> uzbrojenia podziemnego i ustalenia technologiczne,</w:t>
      </w:r>
    </w:p>
    <w:p w14:paraId="14DD7F8D" w14:textId="189120BA" w:rsidR="00426C42" w:rsidRPr="00B15B27" w:rsidRDefault="00426C42">
      <w:pPr>
        <w:pStyle w:val="Bezodstpw"/>
        <w:numPr>
          <w:ilvl w:val="0"/>
          <w:numId w:val="310"/>
        </w:numPr>
        <w:ind w:left="1134"/>
      </w:pPr>
      <w:r w:rsidRPr="00B15B27">
        <w:t>deklaracje zgodności lub certyfikaty zgodności wbudowanych materiałów, instrukcje obsługi urządzeń,</w:t>
      </w:r>
    </w:p>
    <w:p w14:paraId="25C63D81" w14:textId="0B6262A3" w:rsidR="00426C42" w:rsidRPr="00B15B27" w:rsidRDefault="00426C42">
      <w:pPr>
        <w:pStyle w:val="Bezodstpw"/>
        <w:numPr>
          <w:ilvl w:val="0"/>
          <w:numId w:val="310"/>
        </w:numPr>
        <w:ind w:left="1134"/>
      </w:pPr>
      <w:r w:rsidRPr="00B15B27">
        <w:t>opinie technologiczne sporządzone na podstawie wszystkich wyników badań i pomiarów załączonych do</w:t>
      </w:r>
      <w:r w:rsidR="00A365A2" w:rsidRPr="00B15B27">
        <w:t xml:space="preserve"> </w:t>
      </w:r>
      <w:r w:rsidRPr="00B15B27">
        <w:t>dokumentów odbioru,</w:t>
      </w:r>
    </w:p>
    <w:p w14:paraId="30AE6B5A" w14:textId="6FB126BD" w:rsidR="00426C42" w:rsidRPr="00B15B27" w:rsidRDefault="00426C42" w:rsidP="001B366E">
      <w:pPr>
        <w:pStyle w:val="Bezodstpw"/>
        <w:numPr>
          <w:ilvl w:val="0"/>
          <w:numId w:val="309"/>
        </w:numPr>
      </w:pPr>
      <w:r w:rsidRPr="00B15B27">
        <w:t>W przypadku, gdy wg komisji roboty pod względem przygotowania dokumentacyjnego nie będą gotowe do</w:t>
      </w:r>
      <w:r w:rsidR="001B366E">
        <w:t xml:space="preserve"> </w:t>
      </w:r>
      <w:r w:rsidRPr="00B15B27">
        <w:t>odbioru końcowego, komisja w porozumieniu z wykonawcą wyznaczy ponowny termin odbioru końcowego robót.</w:t>
      </w:r>
    </w:p>
    <w:p w14:paraId="2E5937C9" w14:textId="77777777" w:rsidR="00426C42" w:rsidRPr="00B15B27" w:rsidRDefault="00426C42">
      <w:pPr>
        <w:pStyle w:val="Bezodstpw"/>
        <w:numPr>
          <w:ilvl w:val="0"/>
          <w:numId w:val="309"/>
        </w:numPr>
      </w:pPr>
      <w:r w:rsidRPr="00B15B27">
        <w:t>Wszystkie zarządzone przez komisje roboty poprawkowe będą zestawione wg wzoru ustalonego przez Inwestora.</w:t>
      </w:r>
    </w:p>
    <w:p w14:paraId="2FBDD690" w14:textId="77777777" w:rsidR="00426C42" w:rsidRPr="00B15B27" w:rsidRDefault="00426C42">
      <w:pPr>
        <w:pStyle w:val="Bezodstpw"/>
        <w:numPr>
          <w:ilvl w:val="0"/>
          <w:numId w:val="309"/>
        </w:numPr>
      </w:pPr>
      <w:r w:rsidRPr="00B15B27">
        <w:t>Termin wykonania robót poprawkowych i robót uzupełniających wyznaczy komisja.</w:t>
      </w:r>
    </w:p>
    <w:p w14:paraId="6F4ABFE5" w14:textId="77777777" w:rsidR="00426C42" w:rsidRPr="00B15B27" w:rsidRDefault="00426C42" w:rsidP="00426C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14:paraId="1027600F" w14:textId="5137BB7F" w:rsidR="00702EC7" w:rsidRPr="00B15B27" w:rsidRDefault="00702EC7">
      <w:pPr>
        <w:pStyle w:val="11"/>
        <w:numPr>
          <w:ilvl w:val="1"/>
          <w:numId w:val="1"/>
        </w:numPr>
      </w:pPr>
      <w:r w:rsidRPr="00B15B27">
        <w:t>Podstawa płatności</w:t>
      </w:r>
    </w:p>
    <w:p w14:paraId="519CE1AF" w14:textId="77777777" w:rsidR="00702EC7" w:rsidRPr="00B15B27" w:rsidRDefault="00702EC7">
      <w:pPr>
        <w:pStyle w:val="Bezodstpw"/>
        <w:numPr>
          <w:ilvl w:val="0"/>
          <w:numId w:val="311"/>
        </w:numPr>
      </w:pPr>
      <w:bookmarkStart w:id="1" w:name="_Hlk198628647"/>
      <w:r w:rsidRPr="00B15B27">
        <w:t>Rozliczenie robót następuje na zasadach określonych przez Zamawiającego w umowie.</w:t>
      </w:r>
    </w:p>
    <w:p w14:paraId="2B15C801" w14:textId="320446E9" w:rsidR="00A91059" w:rsidRPr="00B15B27" w:rsidRDefault="00A91059">
      <w:pPr>
        <w:pStyle w:val="Bezodstpw"/>
        <w:numPr>
          <w:ilvl w:val="0"/>
          <w:numId w:val="311"/>
        </w:numPr>
      </w:pPr>
      <w:r w:rsidRPr="00B15B27">
        <w:t xml:space="preserve">Podstawą </w:t>
      </w:r>
      <w:r w:rsidRPr="00F8081F">
        <w:rPr>
          <w:color w:val="000000" w:themeColor="text1"/>
        </w:rPr>
        <w:t xml:space="preserve">płatności jest wynagrodzenie brutto. Wynagrodzenie płatne będzie po wykonaniu przez Wykonawcę całego </w:t>
      </w:r>
      <w:r w:rsidR="001B366E" w:rsidRPr="00F8081F">
        <w:rPr>
          <w:color w:val="000000" w:themeColor="text1"/>
        </w:rPr>
        <w:t>zadania</w:t>
      </w:r>
      <w:r w:rsidRPr="00F8081F">
        <w:rPr>
          <w:color w:val="000000" w:themeColor="text1"/>
        </w:rPr>
        <w:t xml:space="preserve">, jeżeli umowa o prace budowlane dopuszcza, zamówienia po podpisaniu bezusterkowego protokołu odbioru końcowego. </w:t>
      </w:r>
    </w:p>
    <w:p w14:paraId="44461249" w14:textId="77777777" w:rsidR="00A91059" w:rsidRPr="00B15B27" w:rsidRDefault="00A91059">
      <w:pPr>
        <w:pStyle w:val="Bezodstpw"/>
        <w:numPr>
          <w:ilvl w:val="0"/>
          <w:numId w:val="312"/>
        </w:numPr>
      </w:pPr>
      <w:r w:rsidRPr="00B15B27">
        <w:lastRenderedPageBreak/>
        <w:t xml:space="preserve">Zamawiający nie będzie opłacał robót tymczasowych takich jak: urządzenia do transportu, zabezpieczenia przed opadami, transport, drogi tymczasowe, zabezpieczenia zieleni i elementów budowli, ponieważ stanowią one całość wynagrodzenia ryczałtowego w ramach umowy. </w:t>
      </w:r>
      <w:r w:rsidR="00702EC7" w:rsidRPr="00B15B27">
        <w:t>W sytuacji zaistnienia niemożliwej wcześniej do przewidzenia i obiektywnie uzasadnionej konieczności wykonania robót nieobjętych dokumentami umowy, a niezbędnych do prawidłowego wykonania zamówienia (roboty dodatkowe) – Zamawiający może zlecić Wykonawcy wykonanie powyższych robót w ramach zamówienia dodatkowego, a Wykonawca zobowiązuje się do przyjęcia i wykonania zamówienia dodatkowego na podstawie odrębnej umowy.</w:t>
      </w:r>
    </w:p>
    <w:p w14:paraId="175E0F2D" w14:textId="77777777" w:rsidR="00A91059" w:rsidRPr="00B15B27" w:rsidRDefault="00702EC7">
      <w:pPr>
        <w:pStyle w:val="Bezodstpw"/>
        <w:numPr>
          <w:ilvl w:val="0"/>
          <w:numId w:val="312"/>
        </w:numPr>
      </w:pPr>
      <w:r w:rsidRPr="00B15B27">
        <w:t>Podstawą kalkulacji robót dodatkowych i zamiennych jakie mogą wystąpić w trakcie wykonywania zamówienia, jest cena jednostkowa z dokumentu ofertowego skalkulowana przez Wykonawcę za jednostkę obmiarową ustaloną dla danej pozycji kosztorysu, przyjęta przez Zamawiającego w dokumentach umowy.</w:t>
      </w:r>
    </w:p>
    <w:p w14:paraId="78D0CF0F" w14:textId="2672A62F" w:rsidR="00702EC7" w:rsidRPr="00B15B27" w:rsidRDefault="00702EC7">
      <w:pPr>
        <w:pStyle w:val="Bezodstpw"/>
        <w:numPr>
          <w:ilvl w:val="0"/>
          <w:numId w:val="312"/>
        </w:numPr>
      </w:pPr>
      <w:r w:rsidRPr="00B15B27">
        <w:t>Podstawą płatności za roboty dodatkowe i zamienne będzie kosztorys powykonawczy tych robót, sporządzony w oparciu o dokumenty protokołów konieczności, skalkulowany wg zasad określonych wyżej i sprawdzony przez Inspektora Nadzoru.</w:t>
      </w:r>
    </w:p>
    <w:bookmarkEnd w:id="1"/>
    <w:p w14:paraId="0B45B7B0" w14:textId="77777777" w:rsidR="00763367" w:rsidRPr="00B15B27" w:rsidRDefault="00763367" w:rsidP="00702EC7">
      <w:pPr>
        <w:pStyle w:val="Bezodstpw"/>
        <w:ind w:firstLine="708"/>
      </w:pPr>
    </w:p>
    <w:p w14:paraId="278A711B" w14:textId="59F8BD5B" w:rsidR="00702EC7" w:rsidRPr="00B15B27" w:rsidRDefault="00702EC7">
      <w:pPr>
        <w:pStyle w:val="11"/>
        <w:numPr>
          <w:ilvl w:val="1"/>
          <w:numId w:val="1"/>
        </w:numPr>
      </w:pPr>
      <w:r w:rsidRPr="00B15B27">
        <w:t>Dokumenty odniesienia</w:t>
      </w:r>
    </w:p>
    <w:p w14:paraId="0521DF2C" w14:textId="57E0B291" w:rsidR="00702EC7" w:rsidRPr="00B15B27" w:rsidRDefault="00702EC7">
      <w:pPr>
        <w:pStyle w:val="Bezodstpw"/>
        <w:numPr>
          <w:ilvl w:val="0"/>
          <w:numId w:val="6"/>
        </w:numPr>
      </w:pPr>
      <w:r w:rsidRPr="00B15B27">
        <w:t>Umowa o roboty budowlane.</w:t>
      </w:r>
    </w:p>
    <w:p w14:paraId="7F7B3D99" w14:textId="3514F48D" w:rsidR="00702EC7" w:rsidRPr="00B15B27" w:rsidRDefault="00231711">
      <w:pPr>
        <w:pStyle w:val="Bezodstpw"/>
        <w:numPr>
          <w:ilvl w:val="0"/>
          <w:numId w:val="6"/>
        </w:numPr>
      </w:pPr>
      <w:r>
        <w:t>Przedmiar robót</w:t>
      </w:r>
      <w:r w:rsidR="00702EC7" w:rsidRPr="00B15B27">
        <w:t xml:space="preserve"> dostarczon</w:t>
      </w:r>
      <w:r>
        <w:t>y</w:t>
      </w:r>
      <w:r w:rsidR="00702EC7" w:rsidRPr="00B15B27">
        <w:t xml:space="preserve"> przez Zamawiającego niniejszej specyfikacji technicznej.</w:t>
      </w:r>
    </w:p>
    <w:p w14:paraId="35F713A3" w14:textId="77EF10CB" w:rsidR="00702EC7" w:rsidRPr="00B15B27" w:rsidRDefault="00702EC7">
      <w:pPr>
        <w:pStyle w:val="Bezodstpw"/>
        <w:numPr>
          <w:ilvl w:val="0"/>
          <w:numId w:val="6"/>
        </w:numPr>
      </w:pPr>
      <w:r w:rsidRPr="00B15B27">
        <w:t>Normy budowlane związane tematycznie z zakresem robót, obowiązujące i dobrowolnie przywołane w ustaleniach i poleceniach Inspektora nadzoru.</w:t>
      </w:r>
    </w:p>
    <w:p w14:paraId="62B93432" w14:textId="5712DCEB" w:rsidR="00702EC7" w:rsidRPr="00B15B27" w:rsidRDefault="00702EC7">
      <w:pPr>
        <w:pStyle w:val="Bezodstpw"/>
        <w:numPr>
          <w:ilvl w:val="0"/>
          <w:numId w:val="6"/>
        </w:numPr>
      </w:pPr>
      <w:r w:rsidRPr="00B15B27">
        <w:t>Warunki techniczne wykonania i odbioru robót budowlanych dla zakresu objętego zamówieniem.</w:t>
      </w:r>
    </w:p>
    <w:p w14:paraId="76145626" w14:textId="6725695B" w:rsidR="00702EC7" w:rsidRPr="00B15B27" w:rsidRDefault="00702EC7">
      <w:pPr>
        <w:pStyle w:val="Bezodstpw"/>
        <w:numPr>
          <w:ilvl w:val="0"/>
          <w:numId w:val="6"/>
        </w:numPr>
      </w:pPr>
      <w:r w:rsidRPr="00B15B27">
        <w:t>Aprobaty techniczne i certyfikaty zgodności materiałów użytych i wbudowanych w trakcie wykonywania zamówienia.</w:t>
      </w:r>
    </w:p>
    <w:p w14:paraId="2FBEA2A0" w14:textId="2C1DE5FD" w:rsidR="00702EC7" w:rsidRPr="00B15B27" w:rsidRDefault="00702EC7">
      <w:pPr>
        <w:pStyle w:val="Bezodstpw"/>
        <w:numPr>
          <w:ilvl w:val="0"/>
          <w:numId w:val="6"/>
        </w:numPr>
      </w:pPr>
      <w:r w:rsidRPr="00B15B27">
        <w:t>Instrukcje, warunki oraz wytyczne stosowania i montażu materiałów i robót występujących w zamówieniu.</w:t>
      </w:r>
    </w:p>
    <w:p w14:paraId="1BC1C294" w14:textId="2D22EBD9" w:rsidR="00702EC7" w:rsidRPr="00B15B27" w:rsidRDefault="00702EC7">
      <w:pPr>
        <w:pStyle w:val="Bezodstpw"/>
        <w:numPr>
          <w:ilvl w:val="0"/>
          <w:numId w:val="6"/>
        </w:numPr>
      </w:pPr>
      <w:r w:rsidRPr="00B15B27">
        <w:t>Inne ustalenia techniczne podjęte w trakcie wykonywania robót.</w:t>
      </w:r>
    </w:p>
    <w:p w14:paraId="2C194588" w14:textId="5099BF2A" w:rsidR="00A205C7" w:rsidRPr="00B15B27" w:rsidRDefault="00A205C7">
      <w:pPr>
        <w:rPr>
          <w:rFonts w:eastAsiaTheme="minorEastAsia"/>
          <w:kern w:val="0"/>
          <w:sz w:val="18"/>
          <w:lang w:eastAsia="pl-PL"/>
          <w14:ligatures w14:val="none"/>
        </w:rPr>
      </w:pPr>
      <w:r w:rsidRPr="00B15B27">
        <w:br w:type="page"/>
      </w:r>
    </w:p>
    <w:p w14:paraId="794490A5" w14:textId="7BD1BFC3" w:rsidR="00A205C7" w:rsidRPr="00B15B27" w:rsidRDefault="00A205C7" w:rsidP="00A205C7">
      <w:pPr>
        <w:pStyle w:val="1111"/>
        <w:jc w:val="center"/>
        <w:rPr>
          <w:b/>
          <w:bCs/>
          <w:sz w:val="44"/>
          <w:szCs w:val="52"/>
        </w:rPr>
      </w:pPr>
      <w:r w:rsidRPr="00B15B27">
        <w:rPr>
          <w:b/>
          <w:bCs/>
          <w:sz w:val="44"/>
          <w:szCs w:val="52"/>
        </w:rPr>
        <w:lastRenderedPageBreak/>
        <w:t>SZCZEGÓŁOWA SPECYFIKACJA TECHNICZNA</w:t>
      </w:r>
    </w:p>
    <w:p w14:paraId="566E1024" w14:textId="77777777" w:rsidR="00A205C7" w:rsidRPr="00B15B27" w:rsidRDefault="00A205C7" w:rsidP="00A205C7">
      <w:pPr>
        <w:pStyle w:val="1111"/>
        <w:jc w:val="center"/>
        <w:rPr>
          <w:b/>
          <w:bCs/>
          <w:sz w:val="44"/>
          <w:szCs w:val="52"/>
        </w:rPr>
      </w:pPr>
      <w:r w:rsidRPr="00B15B27">
        <w:rPr>
          <w:b/>
          <w:bCs/>
          <w:sz w:val="44"/>
          <w:szCs w:val="52"/>
        </w:rPr>
        <w:t>wykonania i odbioru robót budowlanych</w:t>
      </w:r>
    </w:p>
    <w:p w14:paraId="576E0BC5" w14:textId="77777777" w:rsidR="00A205C7" w:rsidRPr="00B15B27" w:rsidRDefault="00A205C7" w:rsidP="00A205C7">
      <w:pPr>
        <w:pStyle w:val="1111"/>
        <w:jc w:val="center"/>
        <w:rPr>
          <w:b/>
          <w:bCs/>
          <w:sz w:val="44"/>
          <w:szCs w:val="52"/>
        </w:rPr>
      </w:pPr>
    </w:p>
    <w:p w14:paraId="33C6647A" w14:textId="552567CC" w:rsidR="00A205C7" w:rsidRPr="00B15B27" w:rsidRDefault="00B635A6">
      <w:pPr>
        <w:pStyle w:val="1"/>
        <w:numPr>
          <w:ilvl w:val="0"/>
          <w:numId w:val="1"/>
        </w:numPr>
      </w:pPr>
      <w:bookmarkStart w:id="2" w:name="_Toc205317313"/>
      <w:r w:rsidRPr="00B15B27">
        <w:t>S</w:t>
      </w:r>
      <w:r w:rsidR="00A205C7" w:rsidRPr="00B15B27">
        <w:t>ST – 0</w:t>
      </w:r>
      <w:r w:rsidR="00ED6A8D">
        <w:t>2</w:t>
      </w:r>
      <w:r w:rsidR="00A205C7" w:rsidRPr="00B15B27">
        <w:t>.00.00 – roboty</w:t>
      </w:r>
      <w:r w:rsidR="007F1007" w:rsidRPr="00B15B27">
        <w:t xml:space="preserve"> rozbiórkowe i </w:t>
      </w:r>
      <w:r w:rsidR="00A205C7" w:rsidRPr="00B15B27">
        <w:t>przygotowawcze</w:t>
      </w:r>
      <w:bookmarkEnd w:id="2"/>
    </w:p>
    <w:p w14:paraId="35477F7B" w14:textId="19AD139A" w:rsidR="00605346" w:rsidRPr="00B15B27" w:rsidRDefault="00A205C7">
      <w:pPr>
        <w:pStyle w:val="11"/>
        <w:numPr>
          <w:ilvl w:val="1"/>
          <w:numId w:val="1"/>
        </w:numPr>
      </w:pPr>
      <w:r w:rsidRPr="00B15B27">
        <w:t>Część ogólna</w:t>
      </w:r>
    </w:p>
    <w:p w14:paraId="61902F8B" w14:textId="7C7C329D" w:rsidR="00A205C7" w:rsidRPr="00B15B27" w:rsidRDefault="00A205C7">
      <w:pPr>
        <w:pStyle w:val="111"/>
        <w:numPr>
          <w:ilvl w:val="2"/>
          <w:numId w:val="1"/>
        </w:numPr>
      </w:pPr>
      <w:r w:rsidRPr="00B15B27">
        <w:t>Przedmiot specyfikacji technicznej</w:t>
      </w:r>
    </w:p>
    <w:p w14:paraId="186A3FDE" w14:textId="0687C7DC" w:rsidR="00A205C7" w:rsidRPr="00B15B27" w:rsidRDefault="00A205C7" w:rsidP="00A205C7">
      <w:pPr>
        <w:pStyle w:val="Bezodstpw"/>
        <w:ind w:firstLine="708"/>
      </w:pPr>
      <w:r w:rsidRPr="00B15B27">
        <w:t>Szczegółowa Specyfikacja Techniczna „SST-0</w:t>
      </w:r>
      <w:r w:rsidR="003755D9">
        <w:t>2</w:t>
      </w:r>
      <w:r w:rsidRPr="00B15B27">
        <w:t xml:space="preserve">.00.00 – roboty </w:t>
      </w:r>
      <w:r w:rsidR="00093207" w:rsidRPr="00B15B27">
        <w:t xml:space="preserve">rozbiórkowe i </w:t>
      </w:r>
      <w:r w:rsidRPr="00B15B27">
        <w:t>przygotowawcze” określa zbiór wymagań dla wykonania i odbioru robót związanych</w:t>
      </w:r>
      <w:r w:rsidR="002659D0" w:rsidRPr="00B15B27">
        <w:t xml:space="preserve"> i niezbędnych do realizacji prac budowlanych, w tym m.in. murowania, montażu stolarki, obudów z płyt warstwowych, montażu drzwi aluminiowych, obudowy słupów oraz wypraw elewacyjnych, </w:t>
      </w:r>
      <w:r w:rsidRPr="00B15B27">
        <w:t>które stanowią składową część robót podstawowych przy realizacji zadania.</w:t>
      </w:r>
    </w:p>
    <w:p w14:paraId="3F20EB29" w14:textId="77777777" w:rsidR="00A205C7" w:rsidRPr="00B15B27" w:rsidRDefault="00A205C7" w:rsidP="00A205C7">
      <w:pPr>
        <w:pStyle w:val="Standard"/>
        <w:jc w:val="both"/>
        <w:rPr>
          <w:rFonts w:ascii="Arial" w:hAnsi="Arial" w:cs="Arial"/>
          <w:u w:val="single"/>
        </w:rPr>
      </w:pPr>
    </w:p>
    <w:p w14:paraId="7423BD99" w14:textId="4F6D51AA" w:rsidR="00A205C7" w:rsidRPr="00B15B27" w:rsidRDefault="00A205C7">
      <w:pPr>
        <w:pStyle w:val="111"/>
        <w:numPr>
          <w:ilvl w:val="2"/>
          <w:numId w:val="1"/>
        </w:numPr>
      </w:pPr>
      <w:r w:rsidRPr="00B15B27">
        <w:t>Zakres stosowania szczegółowej specyfikacji technicznej</w:t>
      </w:r>
      <w:r w:rsidRPr="00BB50C2">
        <w:rPr>
          <w:u w:val="none"/>
        </w:rPr>
        <w:tab/>
      </w:r>
    </w:p>
    <w:p w14:paraId="1A2D8EB2" w14:textId="77777777" w:rsidR="00A205C7" w:rsidRPr="00B15B27" w:rsidRDefault="00A205C7" w:rsidP="00A205C7">
      <w:pPr>
        <w:pStyle w:val="Bezodstpw"/>
        <w:ind w:firstLine="708"/>
      </w:pPr>
      <w:r w:rsidRPr="00B15B27">
        <w:t>Niniejsza specyfikacja techniczna jest dokumentem podstawowym przy realizacji i odbiorze robót nią objętych i jest integralną częścią dokumentów przetargowych przy zlecaniu zgodnie z ustawą o zamówieniach publicznych i rozliczaniu robót.</w:t>
      </w:r>
    </w:p>
    <w:p w14:paraId="60C7FCBB" w14:textId="77777777" w:rsidR="00A205C7" w:rsidRPr="00B15B27" w:rsidRDefault="00A205C7" w:rsidP="00A205C7">
      <w:pPr>
        <w:pStyle w:val="Bezodstpw"/>
      </w:pPr>
    </w:p>
    <w:p w14:paraId="7337895E" w14:textId="7D9AFFCB" w:rsidR="00A205C7" w:rsidRPr="00B15B27" w:rsidRDefault="00A205C7">
      <w:pPr>
        <w:pStyle w:val="111"/>
        <w:numPr>
          <w:ilvl w:val="2"/>
          <w:numId w:val="1"/>
        </w:numPr>
      </w:pPr>
      <w:r w:rsidRPr="00B15B27">
        <w:t>Zakres robót objętych specyfikacją techniczną</w:t>
      </w:r>
    </w:p>
    <w:p w14:paraId="63617827" w14:textId="75E66357" w:rsidR="001B5B50" w:rsidRPr="00B15B27" w:rsidRDefault="00A205C7">
      <w:pPr>
        <w:pStyle w:val="1111"/>
        <w:numPr>
          <w:ilvl w:val="3"/>
          <w:numId w:val="1"/>
        </w:numPr>
      </w:pPr>
      <w:r w:rsidRPr="00B15B27">
        <w:t>Zakres robót podstawowych objętych niniejszą specyfikacją:</w:t>
      </w:r>
    </w:p>
    <w:p w14:paraId="76D26EB0" w14:textId="77777777" w:rsidR="001B5B50" w:rsidRPr="00B15B27" w:rsidRDefault="001B5B50" w:rsidP="001B5B50">
      <w:pPr>
        <w:pStyle w:val="Bezodstpw"/>
      </w:pPr>
      <w:r w:rsidRPr="00B15B27">
        <w:t xml:space="preserve">CPV 45000000-7 </w:t>
      </w:r>
      <w:r w:rsidRPr="00B15B27">
        <w:tab/>
        <w:t>Roboty budowlane</w:t>
      </w:r>
    </w:p>
    <w:p w14:paraId="0559DF82" w14:textId="77777777" w:rsidR="001B5B50" w:rsidRPr="00B15B27" w:rsidRDefault="001B5B50" w:rsidP="001B5B50">
      <w:pPr>
        <w:pStyle w:val="Bezodstpw"/>
      </w:pPr>
      <w:r w:rsidRPr="00B15B27">
        <w:t xml:space="preserve">CPV 45100000-8 </w:t>
      </w:r>
      <w:r w:rsidRPr="00B15B27">
        <w:tab/>
        <w:t>Przygotowanie terenu pod budowę</w:t>
      </w:r>
    </w:p>
    <w:p w14:paraId="62A8EACE" w14:textId="77777777" w:rsidR="001B5B50" w:rsidRPr="00B15B27" w:rsidRDefault="001B5B50" w:rsidP="001B5B50">
      <w:pPr>
        <w:pStyle w:val="Bezodstpw"/>
      </w:pPr>
      <w:r w:rsidRPr="00B15B27">
        <w:t xml:space="preserve">CPV 45113000-2 </w:t>
      </w:r>
      <w:r w:rsidRPr="00B15B27">
        <w:tab/>
        <w:t>Roboty na placu budowy</w:t>
      </w:r>
    </w:p>
    <w:p w14:paraId="19764431" w14:textId="77777777" w:rsidR="0018232F" w:rsidRPr="00B15B27" w:rsidRDefault="0018232F" w:rsidP="00B00BB5">
      <w:pPr>
        <w:pStyle w:val="Bezodstpw"/>
        <w:ind w:firstLine="708"/>
      </w:pPr>
    </w:p>
    <w:p w14:paraId="2950C2F6" w14:textId="2BA56906" w:rsidR="00A205C7" w:rsidRPr="00B15B27" w:rsidRDefault="00A205C7" w:rsidP="00B00BB5">
      <w:pPr>
        <w:pStyle w:val="Bezodstpw"/>
        <w:ind w:firstLine="708"/>
        <w:rPr>
          <w:rFonts w:ascii="Arial" w:hAnsi="Arial" w:cs="Arial"/>
          <w:sz w:val="22"/>
          <w:szCs w:val="20"/>
        </w:rPr>
      </w:pPr>
      <w:r w:rsidRPr="00B15B27">
        <w:t xml:space="preserve">Przedmiotowy zakres uwzględnia </w:t>
      </w:r>
      <w:r w:rsidRPr="006750D8">
        <w:rPr>
          <w:color w:val="000000" w:themeColor="text1"/>
        </w:rPr>
        <w:t xml:space="preserve">wszystkie czynności umożliwiające i mające na celu wykonanie robót rozbiórkowych i innych przy przygotowaniu terenu </w:t>
      </w:r>
      <w:r w:rsidR="001B366E" w:rsidRPr="006750D8">
        <w:rPr>
          <w:color w:val="000000" w:themeColor="text1"/>
        </w:rPr>
        <w:t>prac remontowych</w:t>
      </w:r>
      <w:r w:rsidRPr="006750D8">
        <w:rPr>
          <w:color w:val="000000" w:themeColor="text1"/>
        </w:rPr>
        <w:t>.</w:t>
      </w:r>
    </w:p>
    <w:p w14:paraId="1A543242" w14:textId="77777777" w:rsidR="00A205C7" w:rsidRPr="00B15B27" w:rsidRDefault="00A205C7" w:rsidP="00A205C7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2B18CE1E" w14:textId="2EAD1417" w:rsidR="00A205C7" w:rsidRPr="00B15B27" w:rsidRDefault="00A205C7">
      <w:pPr>
        <w:pStyle w:val="1111"/>
        <w:numPr>
          <w:ilvl w:val="3"/>
          <w:numId w:val="1"/>
        </w:numPr>
      </w:pPr>
      <w:r w:rsidRPr="00B15B27">
        <w:t>Prace towarzyszące i tymczasowe</w:t>
      </w:r>
    </w:p>
    <w:p w14:paraId="71A81AF4" w14:textId="4110A86B" w:rsidR="00A205C7" w:rsidRPr="00B15B27" w:rsidRDefault="00A205C7" w:rsidP="00B00BB5">
      <w:pPr>
        <w:pStyle w:val="Bezodstpw"/>
      </w:pPr>
      <w:r w:rsidRPr="00B15B27">
        <w:tab/>
        <w:t xml:space="preserve">Dla zakresu robót opisanego w pkt. </w:t>
      </w:r>
      <w:r w:rsidR="00763367" w:rsidRPr="00B15B27">
        <w:t>2</w:t>
      </w:r>
      <w:r w:rsidR="00B00BB5" w:rsidRPr="00B15B27">
        <w:t>.</w:t>
      </w:r>
      <w:r w:rsidRPr="00B15B27">
        <w:t>1.3.1, prace o charakterze tymczasowym i towarzyszącym nie występują.</w:t>
      </w:r>
    </w:p>
    <w:p w14:paraId="591EFC79" w14:textId="77777777" w:rsidR="00A205C7" w:rsidRPr="00B15B27" w:rsidRDefault="00A205C7" w:rsidP="00B00BB5">
      <w:pPr>
        <w:pStyle w:val="Bezodstpw"/>
      </w:pPr>
    </w:p>
    <w:p w14:paraId="14C89549" w14:textId="02891D3B" w:rsidR="00A205C7" w:rsidRPr="00B15B27" w:rsidRDefault="00A205C7">
      <w:pPr>
        <w:pStyle w:val="111"/>
        <w:numPr>
          <w:ilvl w:val="2"/>
          <w:numId w:val="1"/>
        </w:numPr>
      </w:pPr>
      <w:r w:rsidRPr="00B15B27">
        <w:t>Ogólne wymagania dotyczące robót</w:t>
      </w:r>
    </w:p>
    <w:p w14:paraId="0A3F3C5E" w14:textId="03BAE134" w:rsidR="00A205C7" w:rsidRPr="00B15B27" w:rsidRDefault="00A205C7" w:rsidP="00763367">
      <w:pPr>
        <w:pStyle w:val="Bezodstpw"/>
        <w:ind w:firstLine="708"/>
      </w:pPr>
      <w:r w:rsidRPr="00B15B27">
        <w:t>Wykonawca robót jest odpowiedzialny za jakość ich wykonania oraz za ich zgodność, szczegółową specyfikacją techniczną i poleceniami Inspektora nadzoru.</w:t>
      </w:r>
    </w:p>
    <w:p w14:paraId="36FBA729" w14:textId="1B39661B" w:rsidR="00A205C7" w:rsidRPr="00B15B27" w:rsidRDefault="00A205C7" w:rsidP="00763367">
      <w:pPr>
        <w:pStyle w:val="Bezodstpw"/>
        <w:ind w:firstLine="708"/>
      </w:pPr>
      <w:r w:rsidRPr="00B15B27">
        <w:t>Ogólne wymagania dla robót podano w specyfikacji  ST-0</w:t>
      </w:r>
      <w:r w:rsidR="003755D9">
        <w:t>1</w:t>
      </w:r>
      <w:r w:rsidRPr="00B15B27">
        <w:t xml:space="preserve">.00.00 – wymagania ogólne  pkt. </w:t>
      </w:r>
      <w:r w:rsidR="00763367" w:rsidRPr="00B15B27">
        <w:t>1.</w:t>
      </w:r>
      <w:r w:rsidRPr="00B15B27">
        <w:t>1.4.</w:t>
      </w:r>
    </w:p>
    <w:p w14:paraId="3CFE75B7" w14:textId="77777777" w:rsidR="00763367" w:rsidRPr="00B15B27" w:rsidRDefault="00763367" w:rsidP="00763367">
      <w:pPr>
        <w:pStyle w:val="Bezodstpw"/>
      </w:pPr>
    </w:p>
    <w:p w14:paraId="3A08F93B" w14:textId="5772A5DF" w:rsidR="00763367" w:rsidRPr="00B15B27" w:rsidRDefault="00763367">
      <w:pPr>
        <w:pStyle w:val="11"/>
        <w:numPr>
          <w:ilvl w:val="1"/>
          <w:numId w:val="1"/>
        </w:numPr>
      </w:pPr>
      <w:r w:rsidRPr="00B15B27">
        <w:t>Materiały</w:t>
      </w:r>
    </w:p>
    <w:p w14:paraId="22C015DD" w14:textId="3F651110" w:rsidR="00763367" w:rsidRPr="00B15B27" w:rsidRDefault="00763367">
      <w:pPr>
        <w:pStyle w:val="Bezodstpw"/>
        <w:numPr>
          <w:ilvl w:val="0"/>
          <w:numId w:val="8"/>
        </w:numPr>
      </w:pPr>
      <w:r w:rsidRPr="00B15B27">
        <w:t>Ogólne wymagania dotyczące materiałów, ich pozyskiwanie i składowanie podano w specyfikacji technicznej ST-00.00.00 – wymagania ogólne pkt. 2.</w:t>
      </w:r>
    </w:p>
    <w:p w14:paraId="0AFE3653" w14:textId="3D192A95" w:rsidR="00763367" w:rsidRPr="00B15B27" w:rsidRDefault="0018232F">
      <w:pPr>
        <w:pStyle w:val="Bezodstpw"/>
        <w:numPr>
          <w:ilvl w:val="0"/>
          <w:numId w:val="7"/>
        </w:numPr>
      </w:pPr>
      <w:r w:rsidRPr="00B15B27">
        <w:t>Rodzaje materiałów:</w:t>
      </w:r>
    </w:p>
    <w:p w14:paraId="4C8F3D45" w14:textId="244A670C" w:rsidR="002659D0" w:rsidRPr="00B15B27" w:rsidRDefault="002659D0" w:rsidP="002659D0">
      <w:pPr>
        <w:pStyle w:val="Bezodstpw"/>
        <w:numPr>
          <w:ilvl w:val="1"/>
          <w:numId w:val="7"/>
        </w:numPr>
      </w:pPr>
      <w:r w:rsidRPr="00B15B27">
        <w:t>Elementy do demontażu: istniejące płyty G-K, drzwi, konstrukcje lekkie, ściany murowane (częściowo), obróbki blacharskie, obudowy stalowe, płyty elewacyjne, inne wskazane w projekcie,</w:t>
      </w:r>
    </w:p>
    <w:p w14:paraId="1147B713" w14:textId="58FBAC22" w:rsidR="002659D0" w:rsidRPr="00B15B27" w:rsidRDefault="002659D0" w:rsidP="002659D0">
      <w:pPr>
        <w:pStyle w:val="Bezodstpw"/>
        <w:numPr>
          <w:ilvl w:val="1"/>
          <w:numId w:val="7"/>
        </w:numPr>
      </w:pPr>
      <w:r w:rsidRPr="00B15B27">
        <w:t>Materiały pomocnicze: folie zabezpieczające, taśmy ostrzegawcze, elementy drewniane lub metalowe do tymczasowego zabezpieczenia,</w:t>
      </w:r>
    </w:p>
    <w:p w14:paraId="3BEEDC52" w14:textId="34C1B0D2" w:rsidR="002659D0" w:rsidRPr="00B15B27" w:rsidRDefault="002659D0" w:rsidP="002659D0">
      <w:pPr>
        <w:pStyle w:val="Bezodstpw"/>
        <w:numPr>
          <w:ilvl w:val="1"/>
          <w:numId w:val="7"/>
        </w:numPr>
      </w:pPr>
      <w:r w:rsidRPr="00B15B27">
        <w:t>Kontenery na odpady budowlane: odpowiednio oznaczone zgodnie z rodzajem odpadów (gruz, metal, płyty GK, materiały niebezpieczne itp.).</w:t>
      </w:r>
    </w:p>
    <w:p w14:paraId="7E3E21F8" w14:textId="77777777" w:rsidR="002659D0" w:rsidRPr="00B15B27" w:rsidRDefault="002659D0" w:rsidP="002659D0">
      <w:pPr>
        <w:pStyle w:val="Bezodstpw"/>
        <w:ind w:left="1440"/>
      </w:pPr>
    </w:p>
    <w:p w14:paraId="5A3E0BD1" w14:textId="0818FEF6" w:rsidR="0018232F" w:rsidRPr="00B15B27" w:rsidRDefault="0018232F" w:rsidP="002659D0">
      <w:pPr>
        <w:pStyle w:val="Bezodstpw"/>
        <w:ind w:left="1134"/>
      </w:pPr>
    </w:p>
    <w:p w14:paraId="4E5A61F2" w14:textId="77777777" w:rsidR="00763367" w:rsidRPr="00B15B27" w:rsidRDefault="00763367" w:rsidP="00763367">
      <w:pPr>
        <w:pStyle w:val="Bezodstpw"/>
      </w:pPr>
    </w:p>
    <w:p w14:paraId="4AC36E92" w14:textId="6DDE3EEB" w:rsidR="00763367" w:rsidRPr="00B15B27" w:rsidRDefault="00763367">
      <w:pPr>
        <w:pStyle w:val="11"/>
        <w:numPr>
          <w:ilvl w:val="1"/>
          <w:numId w:val="1"/>
        </w:numPr>
      </w:pPr>
      <w:r w:rsidRPr="00B15B27">
        <w:lastRenderedPageBreak/>
        <w:t>Sprzęt i transport</w:t>
      </w:r>
    </w:p>
    <w:p w14:paraId="2B96BED8" w14:textId="0D0CEB61" w:rsidR="00763367" w:rsidRPr="00B15B27" w:rsidRDefault="00763367">
      <w:pPr>
        <w:pStyle w:val="Bezodstpw"/>
        <w:numPr>
          <w:ilvl w:val="0"/>
          <w:numId w:val="7"/>
        </w:numPr>
      </w:pPr>
      <w:r w:rsidRPr="00B15B27">
        <w:t>Ogólne wymagania dotyczące sprzętu i środków transportu podano w specyfikacji technicznej</w:t>
      </w:r>
    </w:p>
    <w:p w14:paraId="51242B20" w14:textId="19C5EDF2" w:rsidR="00763367" w:rsidRPr="00B15B27" w:rsidRDefault="00763367" w:rsidP="00763367">
      <w:pPr>
        <w:pStyle w:val="Bezodstpw"/>
        <w:ind w:left="720"/>
        <w:jc w:val="left"/>
      </w:pPr>
      <w:r w:rsidRPr="00B15B27">
        <w:t>ST-00.00.00 – wymagania ogólne, w pkt. 3.</w:t>
      </w:r>
    </w:p>
    <w:p w14:paraId="0ED0E7E5" w14:textId="3562E7EC" w:rsidR="00763367" w:rsidRPr="00B15B27" w:rsidRDefault="00763367">
      <w:pPr>
        <w:pStyle w:val="Bezodstpw"/>
        <w:numPr>
          <w:ilvl w:val="0"/>
          <w:numId w:val="7"/>
        </w:numPr>
      </w:pPr>
      <w:r w:rsidRPr="00B15B27">
        <w:t>Transport materiałów z rozbiórek może się odbywać dowolnymi środkami transportu. Przewożony ładunek zabezpieczyć przed spadaniem i przesuwaniem.</w:t>
      </w:r>
    </w:p>
    <w:p w14:paraId="7F5CF74E" w14:textId="77777777" w:rsidR="00763367" w:rsidRPr="00B15B27" w:rsidRDefault="00763367" w:rsidP="0018232F">
      <w:pPr>
        <w:pStyle w:val="Bezodstpw"/>
      </w:pPr>
    </w:p>
    <w:p w14:paraId="2C88779A" w14:textId="5DA88BBE" w:rsidR="00763367" w:rsidRPr="00B15B27" w:rsidRDefault="00763367">
      <w:pPr>
        <w:pStyle w:val="11"/>
        <w:numPr>
          <w:ilvl w:val="1"/>
          <w:numId w:val="1"/>
        </w:numPr>
      </w:pPr>
      <w:r w:rsidRPr="00B15B27">
        <w:t>Wykonywanie robót</w:t>
      </w:r>
    </w:p>
    <w:p w14:paraId="53176C7E" w14:textId="77777777" w:rsidR="002659D0" w:rsidRPr="002659D0" w:rsidRDefault="002659D0" w:rsidP="002659D0">
      <w:pPr>
        <w:pStyle w:val="Bezodstpw"/>
        <w:numPr>
          <w:ilvl w:val="0"/>
          <w:numId w:val="314"/>
        </w:numPr>
        <w:rPr>
          <w:b/>
          <w:bCs/>
        </w:rPr>
      </w:pPr>
      <w:r w:rsidRPr="002659D0">
        <w:rPr>
          <w:b/>
          <w:bCs/>
        </w:rPr>
        <w:t>Roboty przygotowawcze</w:t>
      </w:r>
    </w:p>
    <w:p w14:paraId="44AA0FF7" w14:textId="335E2916" w:rsidR="002659D0" w:rsidRPr="006750D8" w:rsidRDefault="002659D0" w:rsidP="002659D0">
      <w:pPr>
        <w:pStyle w:val="Bezodstpw"/>
        <w:numPr>
          <w:ilvl w:val="1"/>
          <w:numId w:val="314"/>
        </w:numPr>
        <w:rPr>
          <w:color w:val="000000" w:themeColor="text1"/>
        </w:rPr>
      </w:pPr>
      <w:r w:rsidRPr="002659D0">
        <w:t xml:space="preserve">Zapewnienie dojazdu i dojścia do </w:t>
      </w:r>
      <w:r w:rsidR="001B366E" w:rsidRPr="006750D8">
        <w:rPr>
          <w:color w:val="000000" w:themeColor="text1"/>
        </w:rPr>
        <w:t>terenu prac remontowych</w:t>
      </w:r>
      <w:r w:rsidRPr="006750D8">
        <w:rPr>
          <w:color w:val="000000" w:themeColor="text1"/>
        </w:rPr>
        <w:t>,</w:t>
      </w:r>
    </w:p>
    <w:p w14:paraId="4B3349AD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Oznakowanie strefy prac zgodnie z BHP (taśmy ostrzegawcze, oznaczenia poziome i pionowe),</w:t>
      </w:r>
    </w:p>
    <w:p w14:paraId="099E4E9D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Zabezpieczenie sąsiadujących konstrukcji, stolarki, instalacji oraz elementów nienaruszanych przed uszkodzeniem,</w:t>
      </w:r>
    </w:p>
    <w:p w14:paraId="193A8B91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Odłączenie mediów w obrębie prac rozbiórkowych (jeśli wymagane),</w:t>
      </w:r>
    </w:p>
    <w:p w14:paraId="76090BCB" w14:textId="272362F7" w:rsidR="002659D0" w:rsidRPr="001B366E" w:rsidRDefault="002659D0" w:rsidP="002659D0">
      <w:pPr>
        <w:pStyle w:val="Bezodstpw"/>
        <w:numPr>
          <w:ilvl w:val="1"/>
          <w:numId w:val="314"/>
        </w:numPr>
        <w:rPr>
          <w:strike/>
        </w:rPr>
      </w:pPr>
      <w:r w:rsidRPr="002659D0">
        <w:t>Wykonanie pomiarów i oznaczeń na ścianach i posadzkach</w:t>
      </w:r>
      <w:r w:rsidR="001D2A8A">
        <w:t>.</w:t>
      </w:r>
    </w:p>
    <w:p w14:paraId="54166DF2" w14:textId="1A0E73F1" w:rsidR="002659D0" w:rsidRPr="002659D0" w:rsidRDefault="002659D0" w:rsidP="002659D0">
      <w:pPr>
        <w:pStyle w:val="Bezodstpw"/>
        <w:numPr>
          <w:ilvl w:val="0"/>
          <w:numId w:val="314"/>
        </w:numPr>
        <w:rPr>
          <w:b/>
          <w:bCs/>
        </w:rPr>
      </w:pPr>
      <w:r w:rsidRPr="002659D0">
        <w:rPr>
          <w:b/>
          <w:bCs/>
        </w:rPr>
        <w:t>Roboty rozbiórkowe</w:t>
      </w:r>
    </w:p>
    <w:p w14:paraId="7B84B8D9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Rozbiórki prowadzić ręcznie lub mechanicznie z zachowaniem przepisów BHP i ochrony sąsiednich elementów,</w:t>
      </w:r>
    </w:p>
    <w:p w14:paraId="2DB4582A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Demontaż elementów prowadzony od góry do dołu (np. obudów pionowych, płyt, płyt warstwowych, drzwi),</w:t>
      </w:r>
    </w:p>
    <w:p w14:paraId="7AA71C7F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Zdemontowane elementy, które nie będą ponownie wykorzystane, należy wywieźć i zutylizować zgodnie z przepisami o odpadach budowlanych,</w:t>
      </w:r>
    </w:p>
    <w:p w14:paraId="77FD1AC9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Usunięcie kurzu, zaprawy, pyłu i pozostałości po wcześniejszych pracach przed przystąpieniem do nowych robót,</w:t>
      </w:r>
    </w:p>
    <w:p w14:paraId="43F98B87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W przypadku rozbiórki ścian – pozostawić równą, oczyszczoną powierzchnię gotową do nowych prac (np. przemurowania).</w:t>
      </w:r>
    </w:p>
    <w:p w14:paraId="576A9348" w14:textId="4EE56F41" w:rsidR="002659D0" w:rsidRPr="002659D0" w:rsidRDefault="002659D0" w:rsidP="002659D0">
      <w:pPr>
        <w:pStyle w:val="Bezodstpw"/>
        <w:numPr>
          <w:ilvl w:val="0"/>
          <w:numId w:val="314"/>
        </w:numPr>
        <w:rPr>
          <w:b/>
          <w:bCs/>
        </w:rPr>
      </w:pPr>
      <w:r w:rsidRPr="002659D0">
        <w:rPr>
          <w:b/>
          <w:bCs/>
        </w:rPr>
        <w:t>Przygotowanie podłoży</w:t>
      </w:r>
    </w:p>
    <w:p w14:paraId="2EA117CF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Powierzchnie betonowe i murowe oczyścić z resztek zaprawy, kurzu, farby, powłok malarskich itp.,</w:t>
      </w:r>
    </w:p>
    <w:p w14:paraId="751B3431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W przypadku montażu nowych elementów – sprawdzić piony, poziomy, powierzchnię i nośność podłoża,</w:t>
      </w:r>
    </w:p>
    <w:p w14:paraId="2FAE2D65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Ewentualne ubytki uzupełnić zaprawą naprawczą lub masą wyrównującą,</w:t>
      </w:r>
    </w:p>
    <w:p w14:paraId="48103D41" w14:textId="77777777" w:rsidR="002659D0" w:rsidRPr="002659D0" w:rsidRDefault="002659D0" w:rsidP="002659D0">
      <w:pPr>
        <w:pStyle w:val="Bezodstpw"/>
        <w:numPr>
          <w:ilvl w:val="1"/>
          <w:numId w:val="314"/>
        </w:numPr>
      </w:pPr>
      <w:r w:rsidRPr="002659D0">
        <w:t>Podłoża zagruntować, jeśli wymagane (np. pod tynk, obudowy GK lub płyty warstwowe).</w:t>
      </w:r>
    </w:p>
    <w:p w14:paraId="7156B244" w14:textId="6C16D22D" w:rsidR="0018232F" w:rsidRPr="00B15B27" w:rsidRDefault="0018232F" w:rsidP="002659D0">
      <w:pPr>
        <w:pStyle w:val="Bezodstpw"/>
        <w:ind w:left="720"/>
      </w:pPr>
    </w:p>
    <w:p w14:paraId="4C7EFEE8" w14:textId="73653C45" w:rsidR="00763367" w:rsidRPr="00B15B27" w:rsidRDefault="00763367" w:rsidP="00763367">
      <w:pPr>
        <w:pStyle w:val="Standard"/>
        <w:jc w:val="both"/>
        <w:rPr>
          <w:rFonts w:ascii="Arial" w:hAnsi="Arial" w:cs="Arial"/>
          <w:sz w:val="22"/>
        </w:rPr>
      </w:pPr>
      <w:r w:rsidRPr="00B15B27">
        <w:rPr>
          <w:rFonts w:ascii="Arial" w:hAnsi="Arial" w:cs="Arial"/>
          <w:sz w:val="22"/>
        </w:rPr>
        <w:t xml:space="preserve"> </w:t>
      </w:r>
    </w:p>
    <w:p w14:paraId="61AE182E" w14:textId="5723928C" w:rsidR="00763367" w:rsidRPr="00B15B27" w:rsidRDefault="00763367">
      <w:pPr>
        <w:pStyle w:val="11"/>
        <w:numPr>
          <w:ilvl w:val="1"/>
          <w:numId w:val="1"/>
        </w:numPr>
      </w:pPr>
      <w:r w:rsidRPr="00B15B27">
        <w:t>Kontrola jakości robót</w:t>
      </w:r>
    </w:p>
    <w:p w14:paraId="6EE2865B" w14:textId="13985268" w:rsidR="00763367" w:rsidRPr="00B15B27" w:rsidRDefault="00763367">
      <w:pPr>
        <w:pStyle w:val="Bezodstpw"/>
        <w:numPr>
          <w:ilvl w:val="0"/>
          <w:numId w:val="9"/>
        </w:numPr>
      </w:pPr>
      <w:r w:rsidRPr="00B15B27">
        <w:t>Kontrola jakości robót polegać będzie na sprawdzeniu zgodności ich wykonania z wymaganiami niniejszej specyfikacji, oraz norm przedmiotowych.</w:t>
      </w:r>
    </w:p>
    <w:p w14:paraId="2F660196" w14:textId="77777777" w:rsidR="00763367" w:rsidRPr="00B15B27" w:rsidRDefault="00763367" w:rsidP="00763367">
      <w:pPr>
        <w:pStyle w:val="Standard"/>
        <w:jc w:val="both"/>
        <w:rPr>
          <w:rFonts w:ascii="Arial" w:hAnsi="Arial" w:cs="Arial"/>
          <w:sz w:val="22"/>
        </w:rPr>
      </w:pPr>
    </w:p>
    <w:p w14:paraId="79E1D68F" w14:textId="3686CE68" w:rsidR="00763367" w:rsidRPr="00B15B27" w:rsidRDefault="00763367">
      <w:pPr>
        <w:pStyle w:val="11"/>
        <w:numPr>
          <w:ilvl w:val="1"/>
          <w:numId w:val="1"/>
        </w:numPr>
      </w:pPr>
      <w:r w:rsidRPr="00B15B27">
        <w:t>Obmiar robót</w:t>
      </w:r>
    </w:p>
    <w:p w14:paraId="2AB6203A" w14:textId="20C7205B" w:rsidR="00763367" w:rsidRPr="00B15B27" w:rsidRDefault="00763367">
      <w:pPr>
        <w:pStyle w:val="Bezodstpw"/>
        <w:numPr>
          <w:ilvl w:val="0"/>
          <w:numId w:val="9"/>
        </w:numPr>
      </w:pPr>
      <w:r w:rsidRPr="00B15B27">
        <w:t>Ilość robót określa się na podstawie projektu z uwzględnieniem zmian zaaprobowanych przez Inspektora nadzoru i sprawdzonych w naturze.</w:t>
      </w:r>
    </w:p>
    <w:p w14:paraId="450FD7A7" w14:textId="43D4A2C4" w:rsidR="00B41FFC" w:rsidRPr="00B15B27" w:rsidRDefault="00B41FFC">
      <w:pPr>
        <w:pStyle w:val="Bezodstpw"/>
        <w:numPr>
          <w:ilvl w:val="0"/>
          <w:numId w:val="9"/>
        </w:numPr>
      </w:pPr>
      <w:r w:rsidRPr="00B15B27">
        <w:t>Jednostki obmiarowe dla poszczególnych prac:</w:t>
      </w:r>
    </w:p>
    <w:p w14:paraId="4673EB70" w14:textId="78FF4DA9" w:rsidR="00B41FFC" w:rsidRPr="00B15B27" w:rsidRDefault="00BF3A28">
      <w:pPr>
        <w:pStyle w:val="Bezodstpw"/>
        <w:numPr>
          <w:ilvl w:val="0"/>
          <w:numId w:val="316"/>
        </w:numPr>
        <w:ind w:left="1134"/>
      </w:pPr>
      <w:r w:rsidRPr="00B15B27">
        <w:rPr>
          <w:b/>
          <w:bCs/>
        </w:rPr>
        <w:t>m²</w:t>
      </w:r>
      <w:r w:rsidRPr="00B15B27">
        <w:t xml:space="preserve"> – dla demontażu powierzchni (ścian, płyt, okładzin)</w:t>
      </w:r>
      <w:r w:rsidR="00B41FFC" w:rsidRPr="00B15B27">
        <w:t>,</w:t>
      </w:r>
    </w:p>
    <w:p w14:paraId="21331D80" w14:textId="45ECC093" w:rsidR="00BF3A28" w:rsidRPr="00B15B27" w:rsidRDefault="00BF3A28">
      <w:pPr>
        <w:pStyle w:val="Bezodstpw"/>
        <w:numPr>
          <w:ilvl w:val="0"/>
          <w:numId w:val="316"/>
        </w:numPr>
        <w:ind w:left="1134"/>
      </w:pPr>
      <w:r w:rsidRPr="00B15B27">
        <w:rPr>
          <w:b/>
          <w:bCs/>
        </w:rPr>
        <w:t>m³</w:t>
      </w:r>
      <w:r w:rsidRPr="00B15B27">
        <w:t xml:space="preserve"> – dla objętości gruzu lub masy materiałów usuwanych</w:t>
      </w:r>
    </w:p>
    <w:p w14:paraId="681C117C" w14:textId="17DEE0AA" w:rsidR="00B41FFC" w:rsidRPr="00B15B27" w:rsidRDefault="00BF3A28">
      <w:pPr>
        <w:pStyle w:val="Bezodstpw"/>
        <w:numPr>
          <w:ilvl w:val="0"/>
          <w:numId w:val="316"/>
        </w:numPr>
        <w:ind w:left="1134"/>
      </w:pPr>
      <w:r w:rsidRPr="00B15B27">
        <w:rPr>
          <w:b/>
          <w:bCs/>
        </w:rPr>
        <w:t>m</w:t>
      </w:r>
      <w:r w:rsidRPr="00B15B27">
        <w:t xml:space="preserve"> – dla rozbiórek liniowych (np. listew, progów, obróbek),</w:t>
      </w:r>
      <w:r w:rsidR="00B41FFC" w:rsidRPr="00B15B27">
        <w:t>,</w:t>
      </w:r>
    </w:p>
    <w:p w14:paraId="27FF158E" w14:textId="4EA5E007" w:rsidR="00763367" w:rsidRPr="00B15B27" w:rsidRDefault="00BF3A28">
      <w:pPr>
        <w:pStyle w:val="Bezodstpw"/>
        <w:numPr>
          <w:ilvl w:val="0"/>
          <w:numId w:val="316"/>
        </w:numPr>
        <w:ind w:left="1134"/>
      </w:pPr>
      <w:r w:rsidRPr="00B15B27">
        <w:rPr>
          <w:b/>
          <w:bCs/>
        </w:rPr>
        <w:t>szt.</w:t>
      </w:r>
      <w:r w:rsidRPr="00B15B27">
        <w:t xml:space="preserve"> – dla elementów punktowych (drzwi, nadproży, słupów),</w:t>
      </w:r>
      <w:r w:rsidR="00B41FFC" w:rsidRPr="00B15B27">
        <w:t>.</w:t>
      </w:r>
    </w:p>
    <w:p w14:paraId="7FEAC32C" w14:textId="77777777" w:rsidR="00763367" w:rsidRPr="00B15B27" w:rsidRDefault="00763367" w:rsidP="00763367">
      <w:pPr>
        <w:pStyle w:val="Standard"/>
        <w:jc w:val="both"/>
        <w:rPr>
          <w:rFonts w:ascii="Arial" w:hAnsi="Arial" w:cs="Arial"/>
          <w:sz w:val="22"/>
        </w:rPr>
      </w:pPr>
    </w:p>
    <w:p w14:paraId="15C4D05E" w14:textId="72B4B84D" w:rsidR="00763367" w:rsidRPr="00B15B27" w:rsidRDefault="00763367">
      <w:pPr>
        <w:pStyle w:val="11"/>
        <w:numPr>
          <w:ilvl w:val="1"/>
          <w:numId w:val="1"/>
        </w:numPr>
      </w:pPr>
      <w:r w:rsidRPr="00B15B27">
        <w:t>Odbiór robót</w:t>
      </w:r>
    </w:p>
    <w:p w14:paraId="29AABA0D" w14:textId="77777777" w:rsidR="002659D0" w:rsidRPr="00B15B27" w:rsidRDefault="002659D0">
      <w:pPr>
        <w:pStyle w:val="Bezodstpw"/>
        <w:numPr>
          <w:ilvl w:val="0"/>
          <w:numId w:val="10"/>
        </w:numPr>
      </w:pPr>
      <w:r w:rsidRPr="00B15B27">
        <w:t>Odbiór międzyoperacyjny</w:t>
      </w:r>
    </w:p>
    <w:p w14:paraId="7D142600" w14:textId="77777777" w:rsidR="002659D0" w:rsidRPr="00B15B27" w:rsidRDefault="002659D0" w:rsidP="002659D0">
      <w:pPr>
        <w:pStyle w:val="Bezodstpw"/>
        <w:numPr>
          <w:ilvl w:val="1"/>
          <w:numId w:val="10"/>
        </w:numPr>
      </w:pPr>
      <w:r w:rsidRPr="00B15B27">
        <w:t>Odbiór powierzchni i konstrukcji po rozbiórce i oczyszczeniu</w:t>
      </w:r>
    </w:p>
    <w:p w14:paraId="6AEF6769" w14:textId="5340646A" w:rsidR="002659D0" w:rsidRPr="00B15B27" w:rsidRDefault="002659D0" w:rsidP="002659D0">
      <w:pPr>
        <w:pStyle w:val="Bezodstpw"/>
        <w:numPr>
          <w:ilvl w:val="1"/>
          <w:numId w:val="10"/>
        </w:numPr>
      </w:pPr>
      <w:r w:rsidRPr="00B15B27">
        <w:t>Odbiór zabezpieczeń i przygotowań do montażu (np. oznaczenia, niwelacja, punkty montażowe)</w:t>
      </w:r>
    </w:p>
    <w:p w14:paraId="2130B84B" w14:textId="0A1F96CB" w:rsidR="002659D0" w:rsidRPr="00B15B27" w:rsidRDefault="002659D0" w:rsidP="002659D0">
      <w:pPr>
        <w:pStyle w:val="Bezodstpw"/>
        <w:numPr>
          <w:ilvl w:val="0"/>
          <w:numId w:val="10"/>
        </w:numPr>
      </w:pPr>
      <w:r w:rsidRPr="00B15B27">
        <w:t>Odbiór końcowy</w:t>
      </w:r>
    </w:p>
    <w:p w14:paraId="1176A7C4" w14:textId="327655B9" w:rsidR="002659D0" w:rsidRPr="00B15B27" w:rsidRDefault="002659D0" w:rsidP="002659D0">
      <w:pPr>
        <w:pStyle w:val="Bezodstpw"/>
        <w:numPr>
          <w:ilvl w:val="1"/>
          <w:numId w:val="10"/>
        </w:numPr>
      </w:pPr>
      <w:r w:rsidRPr="00B15B27">
        <w:t>Sprawdzenie, czy roboty rozbiórkowe zostały wykonane zgodnie z zakresem dokumentacji i uzgodnień,</w:t>
      </w:r>
    </w:p>
    <w:p w14:paraId="738D84E5" w14:textId="7966405B" w:rsidR="002659D0" w:rsidRPr="00B15B27" w:rsidRDefault="002659D0" w:rsidP="002659D0">
      <w:pPr>
        <w:pStyle w:val="Bezodstpw"/>
        <w:numPr>
          <w:ilvl w:val="1"/>
          <w:numId w:val="10"/>
        </w:numPr>
      </w:pPr>
      <w:r w:rsidRPr="00B15B27">
        <w:t>Potwierdzenie zgodności przygotowania z wymaganiami pod dalsze prace budowlane.</w:t>
      </w:r>
    </w:p>
    <w:p w14:paraId="2BD2E49D" w14:textId="68591DAF" w:rsidR="004A0C12" w:rsidRPr="00B15B27" w:rsidRDefault="004A0C12" w:rsidP="002659D0">
      <w:pPr>
        <w:pStyle w:val="Bezodstpw"/>
      </w:pPr>
    </w:p>
    <w:p w14:paraId="3F5CC41A" w14:textId="77777777" w:rsidR="00763367" w:rsidRPr="00B15B27" w:rsidRDefault="00763367" w:rsidP="00763367">
      <w:pPr>
        <w:pStyle w:val="Standard"/>
        <w:jc w:val="both"/>
        <w:rPr>
          <w:rFonts w:ascii="Arial" w:hAnsi="Arial" w:cs="Arial"/>
          <w:sz w:val="22"/>
        </w:rPr>
      </w:pPr>
      <w:r w:rsidRPr="00B15B27">
        <w:rPr>
          <w:rFonts w:ascii="Arial" w:hAnsi="Arial" w:cs="Arial"/>
          <w:sz w:val="22"/>
        </w:rPr>
        <w:tab/>
      </w:r>
    </w:p>
    <w:p w14:paraId="64DBF1DC" w14:textId="1CDCDFB8" w:rsidR="00763367" w:rsidRPr="00B15B27" w:rsidRDefault="00763367">
      <w:pPr>
        <w:pStyle w:val="11"/>
        <w:numPr>
          <w:ilvl w:val="1"/>
          <w:numId w:val="1"/>
        </w:numPr>
      </w:pPr>
      <w:r w:rsidRPr="00B15B27">
        <w:lastRenderedPageBreak/>
        <w:t>Podstawa płatności</w:t>
      </w:r>
    </w:p>
    <w:p w14:paraId="570B102C" w14:textId="49E2D8CA" w:rsidR="00763367" w:rsidRPr="00B15B27" w:rsidRDefault="00763367" w:rsidP="003B74B6">
      <w:pPr>
        <w:pStyle w:val="Bezodstpw"/>
        <w:ind w:firstLine="708"/>
      </w:pPr>
      <w:r w:rsidRPr="00B15B27">
        <w:t>Wymagania w zakresie podstawy płatności podano w specyfikacji technicznej ST - 0</w:t>
      </w:r>
      <w:r w:rsidR="003755D9">
        <w:t>1</w:t>
      </w:r>
      <w:r w:rsidRPr="00B15B27">
        <w:t>.00.00</w:t>
      </w:r>
      <w:r w:rsidR="00541F3F" w:rsidRPr="00B15B27">
        <w:t xml:space="preserve"> </w:t>
      </w:r>
      <w:r w:rsidRPr="00B15B27">
        <w:t xml:space="preserve">– wymagania ogólne pkt. </w:t>
      </w:r>
      <w:r w:rsidR="00541F3F" w:rsidRPr="00B15B27">
        <w:t>1.</w:t>
      </w:r>
      <w:r w:rsidRPr="00B15B27">
        <w:t>8.</w:t>
      </w:r>
    </w:p>
    <w:p w14:paraId="7CFE2155" w14:textId="77777777" w:rsidR="00541F3F" w:rsidRPr="00B15B27" w:rsidRDefault="00541F3F" w:rsidP="00541F3F">
      <w:pPr>
        <w:pStyle w:val="Bezodstpw"/>
      </w:pPr>
    </w:p>
    <w:p w14:paraId="4364D3DB" w14:textId="6EF9AB8F" w:rsidR="00763367" w:rsidRPr="00B15B27" w:rsidRDefault="00763367">
      <w:pPr>
        <w:pStyle w:val="11"/>
        <w:numPr>
          <w:ilvl w:val="1"/>
          <w:numId w:val="1"/>
        </w:numPr>
      </w:pPr>
      <w:r w:rsidRPr="00B15B27">
        <w:t>Przepisy związane</w:t>
      </w:r>
    </w:p>
    <w:p w14:paraId="0E204F2E" w14:textId="2969BF67" w:rsidR="00763367" w:rsidRPr="00B15B27" w:rsidRDefault="00763367">
      <w:pPr>
        <w:pStyle w:val="Bezodstpw"/>
        <w:numPr>
          <w:ilvl w:val="0"/>
          <w:numId w:val="13"/>
        </w:numPr>
      </w:pPr>
      <w:r w:rsidRPr="00B15B27">
        <w:t xml:space="preserve">Rozporządzenie Ministra Infrastruktury </w:t>
      </w:r>
      <w:r w:rsidR="00BF3A28" w:rsidRPr="00B15B27">
        <w:t>z dnia 12 kwietnia 2002 r. w sprawie warunków technicznych, jakim powinny odpowiadać budynki i ich usytuowanie,</w:t>
      </w:r>
    </w:p>
    <w:p w14:paraId="5D1D18AF" w14:textId="20BB596F" w:rsidR="00BF3A28" w:rsidRPr="00B15B27" w:rsidRDefault="00BF3A28">
      <w:pPr>
        <w:pStyle w:val="Bezodstpw"/>
        <w:numPr>
          <w:ilvl w:val="0"/>
          <w:numId w:val="13"/>
        </w:numPr>
      </w:pPr>
      <w:r w:rsidRPr="00B15B27">
        <w:t>PN-EN ISO 9001 – Systemy zarządzania jakością,</w:t>
      </w:r>
    </w:p>
    <w:p w14:paraId="2FBD054F" w14:textId="680964A3" w:rsidR="00BF3A28" w:rsidRPr="00B15B27" w:rsidRDefault="00BF3A28">
      <w:pPr>
        <w:pStyle w:val="Bezodstpw"/>
        <w:numPr>
          <w:ilvl w:val="0"/>
          <w:numId w:val="13"/>
        </w:numPr>
      </w:pPr>
      <w:r w:rsidRPr="00B15B27">
        <w:t>Ustawa o odpadach (Dz.U. z 2023 r. poz. 1587)</w:t>
      </w:r>
    </w:p>
    <w:p w14:paraId="66512083" w14:textId="613FFE4B" w:rsidR="00BF3A28" w:rsidRPr="00B15B27" w:rsidRDefault="00BF3A28">
      <w:pPr>
        <w:pStyle w:val="Bezodstpw"/>
        <w:numPr>
          <w:ilvl w:val="0"/>
          <w:numId w:val="13"/>
        </w:numPr>
      </w:pPr>
      <w:r w:rsidRPr="00B15B27">
        <w:t>Warunki techniczne wykonania i odbioru robót budowlanych – ITB</w:t>
      </w:r>
    </w:p>
    <w:p w14:paraId="615C7DE8" w14:textId="5FCB7850" w:rsidR="00BF3A28" w:rsidRPr="00B15B27" w:rsidRDefault="00BF3A28">
      <w:pPr>
        <w:pStyle w:val="Bezodstpw"/>
        <w:numPr>
          <w:ilvl w:val="0"/>
          <w:numId w:val="13"/>
        </w:numPr>
      </w:pPr>
      <w:r w:rsidRPr="00B15B27">
        <w:t>Przepisy BHP i ochrony środowiska obowiązujące na terenie budowy</w:t>
      </w:r>
    </w:p>
    <w:p w14:paraId="088A4A4B" w14:textId="77777777" w:rsidR="00763367" w:rsidRPr="00B15B27" w:rsidRDefault="00763367" w:rsidP="00763367">
      <w:pPr>
        <w:pStyle w:val="Standard"/>
        <w:jc w:val="both"/>
        <w:rPr>
          <w:rFonts w:ascii="Arial" w:hAnsi="Arial"/>
        </w:rPr>
      </w:pPr>
    </w:p>
    <w:p w14:paraId="3C50C3A9" w14:textId="77777777" w:rsidR="00763367" w:rsidRPr="00B15B27" w:rsidRDefault="00763367" w:rsidP="00763367">
      <w:pPr>
        <w:pStyle w:val="Standard"/>
        <w:jc w:val="both"/>
        <w:rPr>
          <w:rFonts w:ascii="Arial" w:hAnsi="Arial" w:cs="Arial"/>
          <w:sz w:val="22"/>
        </w:rPr>
      </w:pPr>
    </w:p>
    <w:p w14:paraId="7B4FA8BB" w14:textId="77777777" w:rsidR="00763367" w:rsidRPr="00B15B27" w:rsidRDefault="00763367" w:rsidP="00763367">
      <w:pPr>
        <w:pStyle w:val="Bezodstpw"/>
        <w:ind w:firstLine="708"/>
      </w:pPr>
    </w:p>
    <w:p w14:paraId="6F488E88" w14:textId="77777777" w:rsidR="00A205C7" w:rsidRPr="00B15B27" w:rsidRDefault="00A205C7" w:rsidP="00B00BB5">
      <w:pPr>
        <w:pStyle w:val="Bezodstpw"/>
      </w:pPr>
    </w:p>
    <w:p w14:paraId="2D24384A" w14:textId="12F81FF8" w:rsidR="00C63A9B" w:rsidRPr="00B15B27" w:rsidRDefault="00C63A9B">
      <w:pPr>
        <w:rPr>
          <w:rFonts w:eastAsiaTheme="minorEastAsia"/>
          <w:kern w:val="0"/>
          <w:sz w:val="18"/>
          <w:lang w:eastAsia="pl-PL"/>
          <w14:ligatures w14:val="none"/>
        </w:rPr>
      </w:pPr>
      <w:r w:rsidRPr="00B15B27">
        <w:br w:type="page"/>
      </w:r>
    </w:p>
    <w:p w14:paraId="50FBCA89" w14:textId="400D8E3D" w:rsidR="00E2750E" w:rsidRPr="00B15B27" w:rsidRDefault="00E2750E" w:rsidP="0012479B">
      <w:pPr>
        <w:pStyle w:val="1"/>
        <w:numPr>
          <w:ilvl w:val="0"/>
          <w:numId w:val="1"/>
        </w:numPr>
        <w:rPr>
          <w:lang w:bidi="hi-IN"/>
        </w:rPr>
      </w:pPr>
      <w:bookmarkStart w:id="3" w:name="_Toc205317314"/>
      <w:r w:rsidRPr="00B15B27">
        <w:lastRenderedPageBreak/>
        <w:t>SST – 0</w:t>
      </w:r>
      <w:r w:rsidR="00ED6A8D">
        <w:t>3</w:t>
      </w:r>
      <w:r w:rsidRPr="00B15B27">
        <w:t>.00.00 – roboty murowe</w:t>
      </w:r>
      <w:bookmarkEnd w:id="3"/>
    </w:p>
    <w:p w14:paraId="1BD9D9B3" w14:textId="0C80B7A1" w:rsidR="00E2750E" w:rsidRPr="00B15B27" w:rsidRDefault="00E2750E">
      <w:pPr>
        <w:pStyle w:val="11"/>
        <w:numPr>
          <w:ilvl w:val="1"/>
          <w:numId w:val="1"/>
        </w:numPr>
      </w:pPr>
      <w:r w:rsidRPr="00B15B27">
        <w:t>Część ogólna</w:t>
      </w:r>
    </w:p>
    <w:p w14:paraId="7091D62E" w14:textId="17873D05" w:rsidR="00E2750E" w:rsidRPr="00B15B27" w:rsidRDefault="00E2750E">
      <w:pPr>
        <w:pStyle w:val="111"/>
        <w:numPr>
          <w:ilvl w:val="2"/>
          <w:numId w:val="1"/>
        </w:numPr>
      </w:pPr>
      <w:r w:rsidRPr="00B15B27">
        <w:t>Przedmiot specyfikacji technicznej</w:t>
      </w:r>
    </w:p>
    <w:p w14:paraId="1A063C1C" w14:textId="074E9BF7" w:rsidR="00E2750E" w:rsidRPr="00B15B27" w:rsidRDefault="00E2750E" w:rsidP="002B1C61">
      <w:pPr>
        <w:pStyle w:val="Bezodstpw"/>
        <w:ind w:firstLine="708"/>
      </w:pPr>
      <w:r w:rsidRPr="00B15B27">
        <w:t>Szczegółowa Specyfikacja Techniczna „SST-0</w:t>
      </w:r>
      <w:r w:rsidR="003755D9">
        <w:t>3</w:t>
      </w:r>
      <w:r w:rsidRPr="00B15B27">
        <w:t>.00.00 – roboty murowe” określa zbiór wymagań dla wykonania i odbioru robót związanych z robotami murarskimi, które stanowią składową część robót podstawowych przy realizacji zadania.</w:t>
      </w:r>
    </w:p>
    <w:p w14:paraId="7C3CB52A" w14:textId="77777777" w:rsidR="00E2750E" w:rsidRPr="00B15B27" w:rsidRDefault="00E2750E" w:rsidP="00E2750E">
      <w:pPr>
        <w:pStyle w:val="Standard"/>
        <w:jc w:val="both"/>
        <w:rPr>
          <w:rFonts w:ascii="Arial" w:hAnsi="Arial" w:cs="Arial"/>
          <w:u w:val="single"/>
        </w:rPr>
      </w:pPr>
    </w:p>
    <w:p w14:paraId="3FFF18E6" w14:textId="478E8A13" w:rsidR="00E2750E" w:rsidRPr="00B15B27" w:rsidRDefault="00E2750E">
      <w:pPr>
        <w:pStyle w:val="111"/>
        <w:numPr>
          <w:ilvl w:val="2"/>
          <w:numId w:val="1"/>
        </w:numPr>
      </w:pPr>
      <w:r w:rsidRPr="00B15B27">
        <w:t>Zakres stosowania szczegółowej specyfikacji technicznej</w:t>
      </w:r>
    </w:p>
    <w:p w14:paraId="7CFDFD3D" w14:textId="77777777" w:rsidR="00E2750E" w:rsidRPr="00B15B27" w:rsidRDefault="00E2750E" w:rsidP="002B1C61">
      <w:pPr>
        <w:pStyle w:val="Bezodstpw"/>
        <w:ind w:firstLine="708"/>
      </w:pPr>
      <w:r w:rsidRPr="00B15B27">
        <w:t>Niniejsza specyfikacja techniczna jest dokumentem podstawowym przy realizacji i odbiorze robót nią objętych i jest integralną częścią dokumentów przetargowych przy zlecaniu zgodnie z ustawą o zamówieniach publicznych i rozliczaniu robót.</w:t>
      </w:r>
    </w:p>
    <w:p w14:paraId="36E91575" w14:textId="77777777" w:rsidR="00E2750E" w:rsidRPr="00B15B27" w:rsidRDefault="00E2750E" w:rsidP="00E2750E">
      <w:pPr>
        <w:pStyle w:val="Standard"/>
        <w:jc w:val="both"/>
        <w:rPr>
          <w:rFonts w:ascii="Arial" w:hAnsi="Arial" w:cs="Arial"/>
        </w:rPr>
      </w:pPr>
    </w:p>
    <w:p w14:paraId="26E8EC91" w14:textId="22C9AB8B" w:rsidR="00E2750E" w:rsidRPr="00B15B27" w:rsidRDefault="00E2750E">
      <w:pPr>
        <w:pStyle w:val="111"/>
        <w:numPr>
          <w:ilvl w:val="2"/>
          <w:numId w:val="1"/>
        </w:numPr>
      </w:pPr>
      <w:r w:rsidRPr="00B15B27">
        <w:t>Zakres robót objętych specyfikacją techniczną</w:t>
      </w:r>
    </w:p>
    <w:p w14:paraId="2D4A6635" w14:textId="5E7BBC87" w:rsidR="00E2750E" w:rsidRPr="00B15B27" w:rsidRDefault="00E2750E">
      <w:pPr>
        <w:pStyle w:val="1111"/>
        <w:numPr>
          <w:ilvl w:val="3"/>
          <w:numId w:val="1"/>
        </w:numPr>
      </w:pPr>
      <w:r w:rsidRPr="00B15B27">
        <w:t>Zakres robót podstawowych objętych niniejszą specyfikacją:</w:t>
      </w:r>
    </w:p>
    <w:p w14:paraId="5BFA36B9" w14:textId="2527B4FD" w:rsidR="00A862E0" w:rsidRPr="00B15B27" w:rsidRDefault="00A862E0" w:rsidP="00A862E0">
      <w:pPr>
        <w:pStyle w:val="Bezodstpw"/>
      </w:pPr>
      <w:r w:rsidRPr="00B15B27">
        <w:t xml:space="preserve">CPV 45000000-7 </w:t>
      </w:r>
      <w:r w:rsidR="00FF1A65" w:rsidRPr="00B15B27">
        <w:tab/>
      </w:r>
      <w:r w:rsidRPr="00B15B27">
        <w:t xml:space="preserve">Roboty budowlane </w:t>
      </w:r>
    </w:p>
    <w:p w14:paraId="6D5A888B" w14:textId="7F57256D" w:rsidR="00FF1A65" w:rsidRPr="00B15B27" w:rsidRDefault="00A862E0" w:rsidP="00FF1A65">
      <w:pPr>
        <w:pStyle w:val="Bezodstpw"/>
      </w:pPr>
      <w:r w:rsidRPr="00B15B27">
        <w:t xml:space="preserve">CPV 45200000-9 </w:t>
      </w:r>
      <w:r w:rsidR="00FF1A65" w:rsidRPr="00B15B27">
        <w:tab/>
      </w:r>
      <w:r w:rsidRPr="00B15B27">
        <w:t xml:space="preserve">Roboty budowlane w zakresie wznoszenia kompletnych obiektów budowlanych lub ich </w:t>
      </w:r>
    </w:p>
    <w:p w14:paraId="3AA862C1" w14:textId="443982C5" w:rsidR="00A862E0" w:rsidRPr="00B15B27" w:rsidRDefault="00A862E0" w:rsidP="00832696">
      <w:pPr>
        <w:pStyle w:val="Bezodstpw"/>
        <w:ind w:left="708" w:firstLine="708"/>
      </w:pPr>
      <w:r w:rsidRPr="00B15B27">
        <w:t>części oraz</w:t>
      </w:r>
      <w:r w:rsidR="00FF1A65" w:rsidRPr="00B15B27">
        <w:t xml:space="preserve"> </w:t>
      </w:r>
      <w:r w:rsidRPr="00B15B27">
        <w:t xml:space="preserve">roboty w zakresie inżynierii lądowej i wodnej </w:t>
      </w:r>
    </w:p>
    <w:p w14:paraId="68E1644C" w14:textId="4D43B411" w:rsidR="00A862E0" w:rsidRPr="00B15B27" w:rsidRDefault="00A862E0" w:rsidP="00A862E0">
      <w:pPr>
        <w:pStyle w:val="Bezodstpw"/>
      </w:pPr>
      <w:r w:rsidRPr="00B15B27">
        <w:t xml:space="preserve">CPV 45210000-2 </w:t>
      </w:r>
      <w:r w:rsidR="00FF1A65" w:rsidRPr="00B15B27">
        <w:tab/>
      </w:r>
      <w:r w:rsidRPr="00B15B27">
        <w:t xml:space="preserve">Roboty budowlane w zakresie budynków </w:t>
      </w:r>
    </w:p>
    <w:p w14:paraId="29D19DD0" w14:textId="2A330DB3" w:rsidR="00A862E0" w:rsidRPr="00B15B27" w:rsidRDefault="00A862E0" w:rsidP="00A862E0">
      <w:pPr>
        <w:pStyle w:val="Bezodstpw"/>
      </w:pPr>
      <w:r w:rsidRPr="00B15B27">
        <w:t xml:space="preserve">CPV 45223000-6 </w:t>
      </w:r>
      <w:r w:rsidR="00FF1A65" w:rsidRPr="00B15B27">
        <w:tab/>
      </w:r>
      <w:r w:rsidRPr="00B15B27">
        <w:t xml:space="preserve">Roboty budowlane w zakresie konstrukcji </w:t>
      </w:r>
    </w:p>
    <w:p w14:paraId="31A6661F" w14:textId="77777777" w:rsidR="00E2750E" w:rsidRPr="00B15B27" w:rsidRDefault="00E2750E" w:rsidP="00E2750E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7645C69E" w14:textId="77777777" w:rsidR="00E2750E" w:rsidRPr="00B15B27" w:rsidRDefault="00E2750E" w:rsidP="00A862E0">
      <w:pPr>
        <w:pStyle w:val="Bezodstpw"/>
      </w:pPr>
      <w:r w:rsidRPr="00B15B27">
        <w:tab/>
        <w:t>Przedmiotowy zakres uwzględnia wszystkie czynności umożliwiające i mające na celu wykonanie robót murarskich.</w:t>
      </w:r>
    </w:p>
    <w:p w14:paraId="6DE18F4F" w14:textId="77777777" w:rsidR="00E2750E" w:rsidRPr="00B15B27" w:rsidRDefault="00E2750E" w:rsidP="00E2750E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0143C9E8" w14:textId="347436DF" w:rsidR="00E2750E" w:rsidRPr="00B15B27" w:rsidRDefault="00E2750E">
      <w:pPr>
        <w:pStyle w:val="1111"/>
        <w:numPr>
          <w:ilvl w:val="3"/>
          <w:numId w:val="1"/>
        </w:numPr>
      </w:pPr>
      <w:r w:rsidRPr="00B15B27">
        <w:t>Prace towarzyszące i tymczasowe</w:t>
      </w:r>
    </w:p>
    <w:p w14:paraId="20A574AB" w14:textId="1F5B896B" w:rsidR="00E2750E" w:rsidRPr="00B15B27" w:rsidRDefault="00E2750E" w:rsidP="00F80B98">
      <w:pPr>
        <w:pStyle w:val="Bezodstpw"/>
      </w:pPr>
      <w:r w:rsidRPr="00B15B27">
        <w:tab/>
        <w:t xml:space="preserve">Dla zakresu robót opisanego w pkt. </w:t>
      </w:r>
      <w:r w:rsidR="00A862E0" w:rsidRPr="00B15B27">
        <w:t>5.</w:t>
      </w:r>
      <w:r w:rsidRPr="00B15B27">
        <w:t>1.3.1, prace o charakterze tymczasowym i towarzyszącym nie występują.</w:t>
      </w:r>
    </w:p>
    <w:p w14:paraId="06797E1F" w14:textId="77777777" w:rsidR="00E2750E" w:rsidRPr="00B15B27" w:rsidRDefault="00E2750E" w:rsidP="00E2750E">
      <w:pPr>
        <w:pStyle w:val="Standard"/>
        <w:jc w:val="both"/>
        <w:rPr>
          <w:rFonts w:ascii="Arial" w:hAnsi="Arial" w:cs="Arial"/>
          <w:b/>
          <w:bCs/>
        </w:rPr>
      </w:pPr>
    </w:p>
    <w:p w14:paraId="7DE81A80" w14:textId="1FF22961" w:rsidR="00E2750E" w:rsidRPr="00B15B27" w:rsidRDefault="00E2750E">
      <w:pPr>
        <w:pStyle w:val="111"/>
        <w:numPr>
          <w:ilvl w:val="2"/>
          <w:numId w:val="1"/>
        </w:numPr>
      </w:pPr>
      <w:r w:rsidRPr="00B15B27">
        <w:t>Ogólne wymagania dotyczące robót</w:t>
      </w:r>
    </w:p>
    <w:p w14:paraId="593ED97B" w14:textId="144A38F1" w:rsidR="00E2750E" w:rsidRPr="00B15B27" w:rsidRDefault="00E2750E" w:rsidP="00D97F1F">
      <w:pPr>
        <w:pStyle w:val="Bezodstpw"/>
        <w:ind w:firstLine="708"/>
      </w:pPr>
      <w:r w:rsidRPr="00B15B27">
        <w:t xml:space="preserve">Wykonawca robót jest odpowiedzialny za jakość ich wykonania </w:t>
      </w:r>
      <w:r w:rsidRPr="001B366E">
        <w:t>oraz za ich zgodność z</w:t>
      </w:r>
      <w:r w:rsidR="003755D9">
        <w:t>e</w:t>
      </w:r>
      <w:r w:rsidRPr="001B366E">
        <w:t xml:space="preserve"> </w:t>
      </w:r>
      <w:r w:rsidRPr="00B15B27">
        <w:t>szczegółową specyfikacją techniczną i poleceniami Inspektora nadzoru.</w:t>
      </w:r>
    </w:p>
    <w:p w14:paraId="5B2A39C5" w14:textId="48B122B3" w:rsidR="00E2750E" w:rsidRPr="00B15B27" w:rsidRDefault="00E2750E" w:rsidP="00D97F1F">
      <w:pPr>
        <w:pStyle w:val="Bezodstpw"/>
        <w:ind w:firstLine="708"/>
      </w:pPr>
      <w:r w:rsidRPr="00B15B27">
        <w:t>Ogólne wymagania dotyczące robót podano w specyfikacji  ST-0</w:t>
      </w:r>
      <w:r w:rsidR="003755D9">
        <w:t>1</w:t>
      </w:r>
      <w:r w:rsidRPr="00B15B27">
        <w:t xml:space="preserve">.00.00 – wymagania ogólne  pkt. </w:t>
      </w:r>
      <w:r w:rsidR="00D97F1F" w:rsidRPr="00B15B27">
        <w:t>1.</w:t>
      </w:r>
      <w:r w:rsidRPr="00B15B27">
        <w:t>1.4.</w:t>
      </w:r>
    </w:p>
    <w:p w14:paraId="7DF71E98" w14:textId="77777777" w:rsidR="00E2750E" w:rsidRPr="00B15B27" w:rsidRDefault="00E2750E" w:rsidP="00E2750E">
      <w:pPr>
        <w:pStyle w:val="Tekstpodstawowy2"/>
      </w:pPr>
    </w:p>
    <w:p w14:paraId="0C5D99DE" w14:textId="6B5D0A33" w:rsidR="00E2750E" w:rsidRPr="00B15B27" w:rsidRDefault="00E2750E">
      <w:pPr>
        <w:pStyle w:val="11"/>
        <w:numPr>
          <w:ilvl w:val="1"/>
          <w:numId w:val="1"/>
        </w:numPr>
      </w:pPr>
      <w:r w:rsidRPr="00B15B27">
        <w:t>Materiały</w:t>
      </w:r>
    </w:p>
    <w:p w14:paraId="5E34BAC2" w14:textId="77777777" w:rsidR="00D97F1F" w:rsidRPr="00B15B27" w:rsidRDefault="00E2750E">
      <w:pPr>
        <w:pStyle w:val="Bezodstpw"/>
        <w:numPr>
          <w:ilvl w:val="0"/>
          <w:numId w:val="64"/>
        </w:numPr>
      </w:pPr>
      <w:r w:rsidRPr="00B15B27">
        <w:t xml:space="preserve">Ogólne wymagania dotyczące materiałów, ich pozyskiwanie i składowanie podano w specyfikacji technicznej ST-00.00.00 – wymagania ogólne pkt. </w:t>
      </w:r>
      <w:r w:rsidR="00D97F1F" w:rsidRPr="00B15B27">
        <w:t>1.</w:t>
      </w:r>
      <w:r w:rsidRPr="00B15B27">
        <w:t>2.</w:t>
      </w:r>
    </w:p>
    <w:p w14:paraId="31B824B6" w14:textId="27ED9C24" w:rsidR="00E2750E" w:rsidRPr="00B15B27" w:rsidRDefault="00E2750E">
      <w:pPr>
        <w:pStyle w:val="Bezodstpw"/>
        <w:numPr>
          <w:ilvl w:val="0"/>
          <w:numId w:val="64"/>
        </w:numPr>
      </w:pPr>
      <w:r w:rsidRPr="00B15B27">
        <w:t>Materiały stosowane do wykonywania robót murarskich, powinny mieć między innymi:</w:t>
      </w:r>
    </w:p>
    <w:p w14:paraId="00651DEE" w14:textId="4FD96C4A" w:rsidR="00E2750E" w:rsidRPr="00B15B27" w:rsidRDefault="00E2750E">
      <w:pPr>
        <w:pStyle w:val="Bezodstpw"/>
        <w:numPr>
          <w:ilvl w:val="0"/>
          <w:numId w:val="67"/>
        </w:numPr>
        <w:ind w:left="1134"/>
      </w:pPr>
      <w:r w:rsidRPr="00B15B27">
        <w:t>aprobaty techniczne lub być produkowane zgodnie z normami;</w:t>
      </w:r>
    </w:p>
    <w:p w14:paraId="4239F5B3" w14:textId="4BF4FAFB" w:rsidR="00E2750E" w:rsidRPr="00B15B27" w:rsidRDefault="00E2750E">
      <w:pPr>
        <w:pStyle w:val="Bezodstpw"/>
        <w:numPr>
          <w:ilvl w:val="0"/>
          <w:numId w:val="67"/>
        </w:numPr>
        <w:ind w:left="1134"/>
      </w:pPr>
      <w:r w:rsidRPr="00B15B27">
        <w:t>certyfikat lub deklarację zgodności z aprobatą techniczną lub z PN;</w:t>
      </w:r>
    </w:p>
    <w:p w14:paraId="44939D62" w14:textId="009275DF" w:rsidR="00E2750E" w:rsidRPr="00B15B27" w:rsidRDefault="00E2750E">
      <w:pPr>
        <w:pStyle w:val="Bezodstpw"/>
        <w:numPr>
          <w:ilvl w:val="0"/>
          <w:numId w:val="67"/>
        </w:numPr>
        <w:ind w:left="1134"/>
      </w:pPr>
      <w:r w:rsidRPr="00B15B27">
        <w:t>certyfikat na znak bezpieczeństwa;</w:t>
      </w:r>
    </w:p>
    <w:p w14:paraId="6E099A28" w14:textId="32C743AB" w:rsidR="00E2750E" w:rsidRPr="006750D8" w:rsidRDefault="00E2750E">
      <w:pPr>
        <w:pStyle w:val="Bezodstpw"/>
        <w:numPr>
          <w:ilvl w:val="0"/>
          <w:numId w:val="67"/>
        </w:numPr>
        <w:ind w:left="1134"/>
        <w:rPr>
          <w:color w:val="000000" w:themeColor="text1"/>
        </w:rPr>
      </w:pPr>
      <w:r w:rsidRPr="00B15B27">
        <w:t xml:space="preserve">na </w:t>
      </w:r>
      <w:r w:rsidRPr="006750D8">
        <w:rPr>
          <w:color w:val="000000" w:themeColor="text1"/>
        </w:rPr>
        <w:t>opakowaniach powinien znajdować się termin przydatności do stosowania;</w:t>
      </w:r>
    </w:p>
    <w:p w14:paraId="23719DB0" w14:textId="559E2DDB" w:rsidR="00D97F1F" w:rsidRPr="006750D8" w:rsidRDefault="00E2750E">
      <w:pPr>
        <w:pStyle w:val="Bezodstpw"/>
        <w:numPr>
          <w:ilvl w:val="0"/>
          <w:numId w:val="68"/>
        </w:numPr>
        <w:rPr>
          <w:color w:val="000000" w:themeColor="text1"/>
        </w:rPr>
      </w:pPr>
      <w:r w:rsidRPr="006750D8">
        <w:rPr>
          <w:color w:val="000000" w:themeColor="text1"/>
        </w:rPr>
        <w:t xml:space="preserve">Sposób transportu i składowania powinien być zgodny z warunkami i wymaganiami podanymi przez producenta. Wykonawca obowiązany jest posiadać na budowie pełną dokumentację dotyczącą składowanych na </w:t>
      </w:r>
      <w:r w:rsidR="001B366E" w:rsidRPr="006750D8">
        <w:rPr>
          <w:color w:val="000000" w:themeColor="text1"/>
        </w:rPr>
        <w:t xml:space="preserve">terenie prac remontowych </w:t>
      </w:r>
      <w:r w:rsidRPr="006750D8">
        <w:rPr>
          <w:color w:val="000000" w:themeColor="text1"/>
        </w:rPr>
        <w:t>materiałów przeznaczonych do wykonania robót murarskich.</w:t>
      </w:r>
    </w:p>
    <w:p w14:paraId="499F8490" w14:textId="33DC3F35" w:rsidR="00E2750E" w:rsidRPr="006750D8" w:rsidRDefault="00E2750E">
      <w:pPr>
        <w:pStyle w:val="Bezodstpw"/>
        <w:numPr>
          <w:ilvl w:val="0"/>
          <w:numId w:val="68"/>
        </w:numPr>
        <w:rPr>
          <w:color w:val="000000" w:themeColor="text1"/>
        </w:rPr>
      </w:pPr>
      <w:r w:rsidRPr="006750D8">
        <w:rPr>
          <w:color w:val="000000" w:themeColor="text1"/>
        </w:rPr>
        <w:t>Rodzaje materiałów.</w:t>
      </w:r>
    </w:p>
    <w:p w14:paraId="5B118206" w14:textId="77777777" w:rsidR="00707BA2" w:rsidRPr="00B15B27" w:rsidRDefault="00E2750E">
      <w:pPr>
        <w:pStyle w:val="Bezodstpw"/>
        <w:numPr>
          <w:ilvl w:val="0"/>
          <w:numId w:val="69"/>
        </w:numPr>
        <w:ind w:left="1134"/>
      </w:pPr>
      <w:r w:rsidRPr="00B15B27">
        <w:rPr>
          <w:b/>
          <w:bCs/>
        </w:rPr>
        <w:t>woda do zapraw</w:t>
      </w:r>
      <w:r w:rsidRPr="00B15B27">
        <w:t xml:space="preserve"> (PN-EN 1008:2004 – woda zarobowa do betonu) do przygotowania zapraw stosować można każdą wodę zdatną do picia. Niedozwolone jest użycie wód ściekowych oraz wód zawierających tłuszcze organiczne, oleje i muł.</w:t>
      </w:r>
    </w:p>
    <w:p w14:paraId="0AB12031" w14:textId="4C1B9888" w:rsidR="00707BA2" w:rsidRPr="00B15B27" w:rsidRDefault="00707BA2">
      <w:pPr>
        <w:pStyle w:val="Bezodstpw"/>
        <w:numPr>
          <w:ilvl w:val="0"/>
          <w:numId w:val="69"/>
        </w:numPr>
        <w:ind w:left="1134"/>
      </w:pPr>
      <w:r w:rsidRPr="00B15B27">
        <w:rPr>
          <w:b/>
          <w:bCs/>
        </w:rPr>
        <w:t>e</w:t>
      </w:r>
      <w:r w:rsidR="001343C3" w:rsidRPr="00B15B27">
        <w:rPr>
          <w:b/>
          <w:bCs/>
        </w:rPr>
        <w:t>lementy murowe</w:t>
      </w:r>
      <w:r w:rsidR="001343C3" w:rsidRPr="00B15B27">
        <w:t xml:space="preserve"> (PN-EN 771-1) – </w:t>
      </w:r>
      <w:r w:rsidR="008E50CC" w:rsidRPr="00B15B27">
        <w:t>cegła pełna</w:t>
      </w:r>
      <w:r w:rsidR="009C1B98" w:rsidRPr="00B15B27">
        <w:t xml:space="preserve"> i drążona</w:t>
      </w:r>
      <w:r w:rsidR="008E50CC" w:rsidRPr="00B15B27">
        <w:t xml:space="preserve"> ceramiczna</w:t>
      </w:r>
      <w:r w:rsidR="009C1B98" w:rsidRPr="00B15B27">
        <w:t xml:space="preserve"> klasa wytrzymałości min. 15MPa, bez wykwitów i uszkodzeń</w:t>
      </w:r>
      <w:r w:rsidRPr="00B15B27">
        <w:t>;</w:t>
      </w:r>
    </w:p>
    <w:p w14:paraId="7716DB83" w14:textId="60461134" w:rsidR="001343C3" w:rsidRPr="00B15B27" w:rsidRDefault="00707BA2">
      <w:pPr>
        <w:pStyle w:val="Bezodstpw"/>
        <w:numPr>
          <w:ilvl w:val="0"/>
          <w:numId w:val="69"/>
        </w:numPr>
        <w:ind w:left="1134"/>
      </w:pPr>
      <w:r w:rsidRPr="00B15B27">
        <w:rPr>
          <w:b/>
          <w:bCs/>
        </w:rPr>
        <w:t>z</w:t>
      </w:r>
      <w:r w:rsidR="001343C3" w:rsidRPr="00B15B27">
        <w:rPr>
          <w:b/>
          <w:bCs/>
        </w:rPr>
        <w:t>aprawa murarska</w:t>
      </w:r>
      <w:r w:rsidRPr="00B15B27">
        <w:t xml:space="preserve"> –</w:t>
      </w:r>
      <w:r w:rsidR="001343C3" w:rsidRPr="00B15B27">
        <w:t xml:space="preserve"> cementowo-wapienn</w:t>
      </w:r>
      <w:r w:rsidR="009C1B98" w:rsidRPr="00B15B27">
        <w:t xml:space="preserve">a, klasa zaprawy: M5 lub M7,5 wg PN-EN 998-2, </w:t>
      </w:r>
      <w:r w:rsidR="001343C3" w:rsidRPr="00B15B27">
        <w:t>zgodnie z wymaganiami producenta materiałów ceramicznych.</w:t>
      </w:r>
    </w:p>
    <w:p w14:paraId="37D04304" w14:textId="77777777" w:rsidR="001343C3" w:rsidRPr="00B15B27" w:rsidRDefault="001343C3" w:rsidP="001343C3">
      <w:pPr>
        <w:pStyle w:val="Bezodstpw"/>
      </w:pPr>
    </w:p>
    <w:p w14:paraId="7BACF795" w14:textId="77777777" w:rsidR="001343C3" w:rsidRPr="00B15B27" w:rsidRDefault="001343C3" w:rsidP="001343C3">
      <w:pPr>
        <w:pStyle w:val="Bezodstpw"/>
      </w:pPr>
    </w:p>
    <w:p w14:paraId="21F016C2" w14:textId="2CE6AE59" w:rsidR="00E2750E" w:rsidRPr="00B15B27" w:rsidRDefault="009C1B98">
      <w:pPr>
        <w:pStyle w:val="Bezodstpw"/>
        <w:numPr>
          <w:ilvl w:val="0"/>
          <w:numId w:val="69"/>
        </w:numPr>
        <w:ind w:left="1134"/>
      </w:pPr>
      <w:r w:rsidRPr="00B15B27">
        <w:rPr>
          <w:b/>
          <w:bCs/>
        </w:rPr>
        <w:lastRenderedPageBreak/>
        <w:t xml:space="preserve">nadproża z kształtowników stalowych wys.180mm </w:t>
      </w:r>
      <w:r w:rsidR="008D09F3" w:rsidRPr="00B15B27">
        <w:t xml:space="preserve">– </w:t>
      </w:r>
      <w:r w:rsidR="00E2750E" w:rsidRPr="00B15B27">
        <w:t>nadproża</w:t>
      </w:r>
      <w:r w:rsidR="008D09F3" w:rsidRPr="00B15B27">
        <w:t xml:space="preserve"> </w:t>
      </w:r>
      <w:r w:rsidR="00E2750E" w:rsidRPr="00B15B27">
        <w:t>drzwi i okien</w:t>
      </w:r>
      <w:r w:rsidR="00D97F1F" w:rsidRPr="00B15B27">
        <w:t xml:space="preserve"> </w:t>
      </w:r>
      <w:r w:rsidR="00E2750E" w:rsidRPr="00B15B27">
        <w:t xml:space="preserve">wykonać z </w:t>
      </w:r>
      <w:r w:rsidRPr="00B15B27">
        <w:t>kształtowników stalowych, gatunek stali: min.235JR wg PN-EN 10052-2, zabezpieczonych antykorozyjnie.</w:t>
      </w:r>
      <w:r w:rsidR="00E2750E" w:rsidRPr="00B15B27">
        <w:t xml:space="preserve"> Ilość belek nadprożowych wg projektu budowlanego.</w:t>
      </w:r>
    </w:p>
    <w:p w14:paraId="3A74C422" w14:textId="77777777" w:rsidR="00E2750E" w:rsidRPr="00B15B27" w:rsidRDefault="00E2750E" w:rsidP="00E2750E">
      <w:pPr>
        <w:pStyle w:val="Standard"/>
        <w:jc w:val="both"/>
        <w:rPr>
          <w:rFonts w:ascii="Arial" w:hAnsi="Arial" w:cs="Arial"/>
          <w:sz w:val="22"/>
        </w:rPr>
      </w:pPr>
    </w:p>
    <w:p w14:paraId="2C950D3E" w14:textId="62640A95" w:rsidR="00E2750E" w:rsidRPr="00B15B27" w:rsidRDefault="00E2750E">
      <w:pPr>
        <w:pStyle w:val="11"/>
        <w:numPr>
          <w:ilvl w:val="1"/>
          <w:numId w:val="1"/>
        </w:numPr>
      </w:pPr>
      <w:r w:rsidRPr="00B15B27">
        <w:t>Sprzęt i transport</w:t>
      </w:r>
    </w:p>
    <w:p w14:paraId="7618F8C1" w14:textId="3F815FC8" w:rsidR="00E2750E" w:rsidRPr="00B15B27" w:rsidRDefault="00E2750E">
      <w:pPr>
        <w:pStyle w:val="Bezodstpw"/>
        <w:numPr>
          <w:ilvl w:val="0"/>
          <w:numId w:val="70"/>
        </w:numPr>
      </w:pPr>
      <w:r w:rsidRPr="00B15B27">
        <w:t>Ogólne wymagania dotyczące sprzętu i środków transportu podano w specyfikacji technicznej  ST-0</w:t>
      </w:r>
      <w:r w:rsidR="003755D9">
        <w:t>1</w:t>
      </w:r>
      <w:r w:rsidRPr="00B15B27">
        <w:t xml:space="preserve">.00.00 – wymagania ogólne, w pkt. </w:t>
      </w:r>
      <w:r w:rsidR="005878E4" w:rsidRPr="00B15B27">
        <w:t>1.</w:t>
      </w:r>
      <w:r w:rsidRPr="00B15B27">
        <w:t>3.</w:t>
      </w:r>
    </w:p>
    <w:p w14:paraId="5FDE0DE6" w14:textId="10F740AC" w:rsidR="00E2750E" w:rsidRPr="00B15B27" w:rsidRDefault="00E2750E">
      <w:pPr>
        <w:pStyle w:val="Bezodstpw"/>
        <w:numPr>
          <w:ilvl w:val="0"/>
          <w:numId w:val="70"/>
        </w:numPr>
      </w:pPr>
      <w:r w:rsidRPr="00B15B27">
        <w:t xml:space="preserve">Przygotowanie zapraw do robót murowych należy wykonywać mechanicznie, przy użyciu mieszarki lub betoniarki </w:t>
      </w:r>
      <w:proofErr w:type="spellStart"/>
      <w:r w:rsidRPr="00B15B27">
        <w:t>wolnospadowej</w:t>
      </w:r>
      <w:proofErr w:type="spellEnd"/>
      <w:r w:rsidRPr="00B15B27">
        <w:t>.</w:t>
      </w:r>
    </w:p>
    <w:p w14:paraId="6D29097C" w14:textId="15D05444" w:rsidR="00E2750E" w:rsidRPr="00B15B27" w:rsidRDefault="00E2750E">
      <w:pPr>
        <w:pStyle w:val="Bezodstpw"/>
        <w:numPr>
          <w:ilvl w:val="0"/>
          <w:numId w:val="70"/>
        </w:numPr>
      </w:pPr>
      <w:r w:rsidRPr="00B15B27">
        <w:t>Transport i składowanie cementu oraz zapraw murarskich w workach powinno odbywać się w warunkach zabezpieczających przed opadami atmosferycznymi, zawilgoceniem, zanieczyszczeniem i uszkodzeniem opakowania.</w:t>
      </w:r>
    </w:p>
    <w:p w14:paraId="5BE40DEE" w14:textId="6B4DBE9D" w:rsidR="00E2750E" w:rsidRPr="00B15B27" w:rsidRDefault="00E2750E">
      <w:pPr>
        <w:pStyle w:val="Bezodstpw"/>
        <w:numPr>
          <w:ilvl w:val="0"/>
          <w:numId w:val="70"/>
        </w:numPr>
      </w:pPr>
      <w:r w:rsidRPr="00B15B27">
        <w:t>Przewóz drobnowymiarowych elementów konstrukcji ścian i ścianek, niepakietowanych lub pakietowanych może odbywać się dowolnymi środkami transportu. Elementy te należy składować w stosach lub na paletach, na wyrównanym, utwardzonym i odwodnionym placu.</w:t>
      </w:r>
    </w:p>
    <w:p w14:paraId="56F75B32" w14:textId="77777777" w:rsidR="00E2750E" w:rsidRPr="00B15B27" w:rsidRDefault="00E2750E" w:rsidP="00E2750E">
      <w:pPr>
        <w:pStyle w:val="Standard"/>
        <w:jc w:val="both"/>
        <w:rPr>
          <w:rFonts w:ascii="Arial" w:hAnsi="Arial" w:cs="Arial"/>
          <w:sz w:val="22"/>
        </w:rPr>
      </w:pPr>
    </w:p>
    <w:p w14:paraId="6A72710B" w14:textId="084C03F4" w:rsidR="00E2750E" w:rsidRPr="00B15B27" w:rsidRDefault="00E2750E">
      <w:pPr>
        <w:pStyle w:val="11"/>
        <w:numPr>
          <w:ilvl w:val="1"/>
          <w:numId w:val="1"/>
        </w:numPr>
      </w:pPr>
      <w:r w:rsidRPr="00B15B27">
        <w:t>Wykonywanie robót</w:t>
      </w:r>
    </w:p>
    <w:p w14:paraId="6995B5F3" w14:textId="4CD7B7E7" w:rsidR="00707BA2" w:rsidRPr="00B15B27" w:rsidRDefault="009C1B98">
      <w:pPr>
        <w:pStyle w:val="111"/>
        <w:numPr>
          <w:ilvl w:val="2"/>
          <w:numId w:val="1"/>
        </w:numPr>
      </w:pPr>
      <w:r w:rsidRPr="00B15B27">
        <w:t>Przygotowanie</w:t>
      </w:r>
    </w:p>
    <w:p w14:paraId="483D5367" w14:textId="7D6906CC" w:rsidR="00707BA2" w:rsidRPr="00B15B27" w:rsidRDefault="00707BA2">
      <w:pPr>
        <w:pStyle w:val="Bezodstpw"/>
        <w:numPr>
          <w:ilvl w:val="0"/>
          <w:numId w:val="318"/>
        </w:numPr>
      </w:pPr>
      <w:r w:rsidRPr="00B15B27">
        <w:t xml:space="preserve">Przed przystąpieniem do murowania należy </w:t>
      </w:r>
      <w:r w:rsidR="009C1B98" w:rsidRPr="00B15B27">
        <w:t xml:space="preserve">zabezpieczyć sąsiednie fragmenty konstrukcji przed uszkodzeniem, </w:t>
      </w:r>
      <w:r w:rsidRPr="00B15B27">
        <w:t>przygotować podłoże: wyrównać i oczyścić.</w:t>
      </w:r>
    </w:p>
    <w:p w14:paraId="1DDB4AD4" w14:textId="6F3B4CFE" w:rsidR="00707BA2" w:rsidRPr="00B15B27" w:rsidRDefault="00707BA2">
      <w:pPr>
        <w:pStyle w:val="Bezodstpw"/>
        <w:numPr>
          <w:ilvl w:val="0"/>
          <w:numId w:val="318"/>
        </w:numPr>
      </w:pPr>
      <w:r w:rsidRPr="00B15B27">
        <w:t>Murowanie należy prowadzić zgodnie z dokumentacją projektową i zaleceniami producenta</w:t>
      </w:r>
      <w:r w:rsidR="009C1B98" w:rsidRPr="00B15B27">
        <w:t xml:space="preserve"> cegły</w:t>
      </w:r>
      <w:r w:rsidRPr="00B15B27">
        <w:t>.</w:t>
      </w:r>
    </w:p>
    <w:p w14:paraId="00D26EA7" w14:textId="041720BD" w:rsidR="00707BA2" w:rsidRPr="00B15B27" w:rsidRDefault="00707BA2">
      <w:pPr>
        <w:pStyle w:val="Bezodstpw"/>
        <w:numPr>
          <w:ilvl w:val="0"/>
          <w:numId w:val="318"/>
        </w:numPr>
      </w:pPr>
      <w:r w:rsidRPr="00B15B27">
        <w:t>Warstwy muru muszą być prowadzone poziomo z zachowaniem przewiązania spoin.</w:t>
      </w:r>
    </w:p>
    <w:p w14:paraId="5E2FFEAD" w14:textId="11100893" w:rsidR="009C1B98" w:rsidRPr="00B15B27" w:rsidRDefault="009C1B98">
      <w:pPr>
        <w:pStyle w:val="Bezodstpw"/>
        <w:numPr>
          <w:ilvl w:val="0"/>
          <w:numId w:val="318"/>
        </w:numPr>
      </w:pPr>
      <w:r w:rsidRPr="00B15B27">
        <w:t xml:space="preserve">Zaprawa cementowo-wapienna nanoszona </w:t>
      </w:r>
      <w:proofErr w:type="spellStart"/>
      <w:r w:rsidRPr="00B15B27">
        <w:t>pełnopowierzchniowo</w:t>
      </w:r>
      <w:proofErr w:type="spellEnd"/>
      <w:r w:rsidRPr="00B15B27">
        <w:t>, bez pustek.</w:t>
      </w:r>
    </w:p>
    <w:p w14:paraId="21CBE465" w14:textId="0F9514F1" w:rsidR="00707BA2" w:rsidRPr="00B15B27" w:rsidRDefault="00707BA2">
      <w:pPr>
        <w:pStyle w:val="Bezodstpw"/>
        <w:numPr>
          <w:ilvl w:val="0"/>
          <w:numId w:val="318"/>
        </w:numPr>
      </w:pPr>
      <w:r w:rsidRPr="00B15B27">
        <w:t>Kontrolować pion i poziom każdej warstwy.</w:t>
      </w:r>
    </w:p>
    <w:p w14:paraId="2605C21C" w14:textId="4D3DC5FF" w:rsidR="00707BA2" w:rsidRPr="00B15B27" w:rsidRDefault="00707BA2">
      <w:pPr>
        <w:pStyle w:val="Bezodstpw"/>
        <w:numPr>
          <w:ilvl w:val="0"/>
          <w:numId w:val="318"/>
        </w:numPr>
      </w:pPr>
      <w:r w:rsidRPr="00B15B27">
        <w:t>Stosować wzmocnienia (np. siatki zbrojące) w miejscach narażonych na zarysowania.</w:t>
      </w:r>
    </w:p>
    <w:p w14:paraId="46335087" w14:textId="4310EDCB" w:rsidR="00707BA2" w:rsidRPr="00B15B27" w:rsidRDefault="00707BA2">
      <w:pPr>
        <w:pStyle w:val="Bezodstpw"/>
        <w:numPr>
          <w:ilvl w:val="0"/>
          <w:numId w:val="318"/>
        </w:numPr>
      </w:pPr>
      <w:r w:rsidRPr="00B15B27">
        <w:t>Zapewnić odpowiednie przewiązanie ścian, nadproży, wieńców itp.</w:t>
      </w:r>
    </w:p>
    <w:p w14:paraId="31ED907E" w14:textId="31B6DA56" w:rsidR="00707BA2" w:rsidRPr="00B15B27" w:rsidRDefault="00707BA2">
      <w:pPr>
        <w:pStyle w:val="Bezodstpw"/>
        <w:numPr>
          <w:ilvl w:val="0"/>
          <w:numId w:val="319"/>
        </w:numPr>
      </w:pPr>
      <w:r w:rsidRPr="00B15B27">
        <w:t xml:space="preserve">Wszelkie cięcia należy wykonywać narzędziami przeznaczonymi do </w:t>
      </w:r>
      <w:r w:rsidR="009C1B98" w:rsidRPr="00B15B27">
        <w:t>cegły</w:t>
      </w:r>
      <w:r w:rsidRPr="00B15B27">
        <w:t>.</w:t>
      </w:r>
    </w:p>
    <w:p w14:paraId="35EE3224" w14:textId="77777777" w:rsidR="005878E4" w:rsidRPr="00B15B27" w:rsidRDefault="005878E4" w:rsidP="005878E4">
      <w:pPr>
        <w:pStyle w:val="Bezodstpw"/>
      </w:pPr>
    </w:p>
    <w:p w14:paraId="09D03CC5" w14:textId="7AFF8418" w:rsidR="00E2750E" w:rsidRPr="00B15B27" w:rsidRDefault="00E2750E">
      <w:pPr>
        <w:pStyle w:val="111"/>
        <w:numPr>
          <w:ilvl w:val="2"/>
          <w:numId w:val="1"/>
        </w:numPr>
      </w:pPr>
      <w:r w:rsidRPr="00B15B27">
        <w:t>Nadproża otworów</w:t>
      </w:r>
    </w:p>
    <w:p w14:paraId="77C4AF39" w14:textId="12E87603" w:rsidR="00B647CE" w:rsidRPr="00B15B27" w:rsidRDefault="00E2750E" w:rsidP="00B647CE">
      <w:pPr>
        <w:pStyle w:val="Bezodstpw"/>
        <w:numPr>
          <w:ilvl w:val="0"/>
          <w:numId w:val="321"/>
        </w:numPr>
      </w:pPr>
      <w:r w:rsidRPr="00B15B27">
        <w:t xml:space="preserve">Warunki montażu nadproży </w:t>
      </w:r>
      <w:r w:rsidR="009C1B98" w:rsidRPr="00B15B27">
        <w:t>stalowych</w:t>
      </w:r>
      <w:r w:rsidRPr="00B15B27">
        <w:t>:</w:t>
      </w:r>
    </w:p>
    <w:p w14:paraId="14EB9329" w14:textId="75622565" w:rsidR="00B647CE" w:rsidRPr="00B15B27" w:rsidRDefault="00B647CE">
      <w:pPr>
        <w:pStyle w:val="Bezodstpw"/>
        <w:numPr>
          <w:ilvl w:val="0"/>
          <w:numId w:val="320"/>
        </w:numPr>
        <w:ind w:left="1134"/>
      </w:pPr>
      <w:r w:rsidRPr="00B15B27">
        <w:t>Dwuteowniki przed wbudowaniem zabezpieczyć farbą antykorozyjną (2 warstwy) lub stosować stal ocynkowaną</w:t>
      </w:r>
    </w:p>
    <w:p w14:paraId="47C2B7F9" w14:textId="2CAD7198" w:rsidR="00B647CE" w:rsidRPr="00B15B27" w:rsidRDefault="00B647CE">
      <w:pPr>
        <w:pStyle w:val="Bezodstpw"/>
        <w:numPr>
          <w:ilvl w:val="0"/>
          <w:numId w:val="320"/>
        </w:numPr>
        <w:ind w:left="1134"/>
      </w:pPr>
      <w:r w:rsidRPr="00B15B27">
        <w:t>Nadproża stalowe osadzić na wcześniej przygotowanych podporach murarskich lub tymczasowych</w:t>
      </w:r>
    </w:p>
    <w:p w14:paraId="74A031E7" w14:textId="56E91B21" w:rsidR="00E2750E" w:rsidRPr="00B15B27" w:rsidRDefault="00E2750E">
      <w:pPr>
        <w:pStyle w:val="Bezodstpw"/>
        <w:numPr>
          <w:ilvl w:val="0"/>
          <w:numId w:val="320"/>
        </w:numPr>
        <w:ind w:left="1134"/>
      </w:pPr>
      <w:r w:rsidRPr="00B15B27">
        <w:t xml:space="preserve">Podparcie: Min. </w:t>
      </w:r>
      <w:r w:rsidR="00B647CE" w:rsidRPr="00B15B27">
        <w:t>20</w:t>
      </w:r>
      <w:r w:rsidRPr="00B15B27">
        <w:t xml:space="preserve"> cm na murze nośnym</w:t>
      </w:r>
      <w:r w:rsidR="005878E4" w:rsidRPr="00B15B27">
        <w:t>;</w:t>
      </w:r>
    </w:p>
    <w:p w14:paraId="723E1093" w14:textId="40CA9D47" w:rsidR="00E2750E" w:rsidRPr="00B15B27" w:rsidRDefault="00E2750E">
      <w:pPr>
        <w:pStyle w:val="Bezodstpw"/>
        <w:numPr>
          <w:ilvl w:val="0"/>
          <w:numId w:val="320"/>
        </w:numPr>
        <w:ind w:left="1134"/>
      </w:pPr>
      <w:r w:rsidRPr="00B15B27">
        <w:t>Zaprawa montażowa: Cementowa klasy min. M10</w:t>
      </w:r>
      <w:r w:rsidR="005878E4" w:rsidRPr="00B15B27">
        <w:t>;</w:t>
      </w:r>
    </w:p>
    <w:p w14:paraId="36F24935" w14:textId="116488A4" w:rsidR="00B647CE" w:rsidRPr="00B15B27" w:rsidRDefault="00B647CE">
      <w:pPr>
        <w:pStyle w:val="Bezodstpw"/>
        <w:numPr>
          <w:ilvl w:val="0"/>
          <w:numId w:val="320"/>
        </w:numPr>
        <w:ind w:left="1134"/>
      </w:pPr>
      <w:r w:rsidRPr="00B15B27">
        <w:t>Po zamontowaniu wypełnić przestrzeń między dwuteownikiem a murem zaprawą lub betonem drobnoziarnistym</w:t>
      </w:r>
    </w:p>
    <w:p w14:paraId="587A7DC2" w14:textId="4D6FBD2B" w:rsidR="00B647CE" w:rsidRPr="00B15B27" w:rsidRDefault="00B647CE">
      <w:pPr>
        <w:pStyle w:val="Bezodstpw"/>
        <w:numPr>
          <w:ilvl w:val="0"/>
          <w:numId w:val="320"/>
        </w:numPr>
        <w:ind w:left="1134"/>
      </w:pPr>
      <w:r w:rsidRPr="00B15B27">
        <w:t xml:space="preserve">Górę nadproża przykryć cegłą </w:t>
      </w:r>
    </w:p>
    <w:p w14:paraId="520ECA7E" w14:textId="380070FB" w:rsidR="00E2750E" w:rsidRPr="00B15B27" w:rsidRDefault="00E2750E">
      <w:pPr>
        <w:pStyle w:val="Bezodstpw"/>
        <w:numPr>
          <w:ilvl w:val="0"/>
          <w:numId w:val="320"/>
        </w:numPr>
        <w:ind w:left="1134"/>
      </w:pPr>
      <w:r w:rsidRPr="00B15B27">
        <w:t>Dopuszczalne ugięcie: Nie większe niż 1/500 rozpiętości</w:t>
      </w:r>
      <w:r w:rsidR="005878E4" w:rsidRPr="00B15B27">
        <w:t>;</w:t>
      </w:r>
    </w:p>
    <w:p w14:paraId="1C7B1D9D" w14:textId="03FB0BE7" w:rsidR="00E2750E" w:rsidRPr="00B15B27" w:rsidRDefault="00E2750E">
      <w:pPr>
        <w:pStyle w:val="Bezodstpw"/>
        <w:numPr>
          <w:ilvl w:val="0"/>
          <w:numId w:val="320"/>
        </w:numPr>
        <w:ind w:left="1134"/>
      </w:pPr>
      <w:r w:rsidRPr="00B15B27">
        <w:t>Obciążenie: Nie należy obciążać nadproża przed związaniem zaprawy murarskiej</w:t>
      </w:r>
      <w:r w:rsidR="005878E4" w:rsidRPr="00B15B27">
        <w:t>.</w:t>
      </w:r>
    </w:p>
    <w:p w14:paraId="3A2BE1B5" w14:textId="77777777" w:rsidR="00E2750E" w:rsidRPr="00B15B27" w:rsidRDefault="00E2750E" w:rsidP="00E2750E">
      <w:pPr>
        <w:pStyle w:val="Standard"/>
        <w:ind w:left="720"/>
        <w:jc w:val="both"/>
        <w:rPr>
          <w:rFonts w:cs="Arial"/>
        </w:rPr>
      </w:pPr>
    </w:p>
    <w:p w14:paraId="407EB625" w14:textId="37FF07D6" w:rsidR="00E2750E" w:rsidRPr="00B15B27" w:rsidRDefault="00E2750E">
      <w:pPr>
        <w:pStyle w:val="11"/>
        <w:numPr>
          <w:ilvl w:val="1"/>
          <w:numId w:val="1"/>
        </w:numPr>
      </w:pPr>
      <w:r w:rsidRPr="00B15B27">
        <w:t>Kontrola jakości robót</w:t>
      </w:r>
    </w:p>
    <w:p w14:paraId="50192BED" w14:textId="4492E561" w:rsidR="00707BA2" w:rsidRPr="00B15B27" w:rsidRDefault="00E2750E">
      <w:pPr>
        <w:pStyle w:val="Bezodstpw"/>
        <w:numPr>
          <w:ilvl w:val="0"/>
          <w:numId w:val="321"/>
        </w:numPr>
      </w:pPr>
      <w:r w:rsidRPr="00B15B27">
        <w:t>Kontrola jakości robót polegać będzie na</w:t>
      </w:r>
      <w:r w:rsidR="00707BA2" w:rsidRPr="00B15B27">
        <w:t>:</w:t>
      </w:r>
    </w:p>
    <w:p w14:paraId="573F8DB3" w14:textId="7549D8F8" w:rsidR="00707BA2" w:rsidRPr="00B15B27" w:rsidRDefault="008C0FF1">
      <w:pPr>
        <w:pStyle w:val="Bezodstpw"/>
        <w:numPr>
          <w:ilvl w:val="0"/>
          <w:numId w:val="322"/>
        </w:numPr>
        <w:ind w:left="1134"/>
      </w:pPr>
      <w:r w:rsidRPr="00B15B27">
        <w:t xml:space="preserve">Sprawdzeniu </w:t>
      </w:r>
      <w:r w:rsidR="00E2750E" w:rsidRPr="00B15B27">
        <w:t xml:space="preserve">zgodności wykonania z wymaganiami niniejszej specyfikacji, </w:t>
      </w:r>
    </w:p>
    <w:p w14:paraId="71277551" w14:textId="77777777" w:rsidR="008C0FF1" w:rsidRPr="00B15B27" w:rsidRDefault="00707BA2">
      <w:pPr>
        <w:pStyle w:val="Bezodstpw"/>
        <w:numPr>
          <w:ilvl w:val="0"/>
          <w:numId w:val="322"/>
        </w:numPr>
        <w:ind w:left="1134"/>
      </w:pPr>
      <w:r w:rsidRPr="00B15B27">
        <w:t>Ocena pionowości i poziomości ścian</w:t>
      </w:r>
      <w:r w:rsidR="008C0FF1" w:rsidRPr="00B15B27">
        <w:t>;</w:t>
      </w:r>
    </w:p>
    <w:p w14:paraId="5937C068" w14:textId="77777777" w:rsidR="008C0FF1" w:rsidRPr="00B15B27" w:rsidRDefault="00707BA2">
      <w:pPr>
        <w:pStyle w:val="Bezodstpw"/>
        <w:numPr>
          <w:ilvl w:val="0"/>
          <w:numId w:val="322"/>
        </w:numPr>
        <w:ind w:left="1134"/>
      </w:pPr>
      <w:r w:rsidRPr="00B15B27">
        <w:t>Kontrola spoin (grubość, wypełnienie)</w:t>
      </w:r>
      <w:r w:rsidR="008C0FF1" w:rsidRPr="00B15B27">
        <w:t>;</w:t>
      </w:r>
    </w:p>
    <w:p w14:paraId="48812EA4" w14:textId="4ADD3551" w:rsidR="00707BA2" w:rsidRPr="00B15B27" w:rsidRDefault="00707BA2">
      <w:pPr>
        <w:pStyle w:val="Bezodstpw"/>
        <w:numPr>
          <w:ilvl w:val="0"/>
          <w:numId w:val="322"/>
        </w:numPr>
        <w:ind w:left="1134"/>
      </w:pPr>
      <w:r w:rsidRPr="00B15B27">
        <w:t>Badania materiałów (atest ceramiki, receptura zaprawy)</w:t>
      </w:r>
      <w:r w:rsidR="008C0FF1" w:rsidRPr="00B15B27">
        <w:t>.</w:t>
      </w:r>
    </w:p>
    <w:p w14:paraId="6E879843" w14:textId="77777777" w:rsidR="00707BA2" w:rsidRPr="00B15B27" w:rsidRDefault="00707BA2" w:rsidP="00707BA2">
      <w:pPr>
        <w:pStyle w:val="Bezodstpw"/>
        <w:ind w:firstLine="708"/>
      </w:pPr>
    </w:p>
    <w:p w14:paraId="20500257" w14:textId="50718BF9" w:rsidR="00E2750E" w:rsidRPr="00B15B27" w:rsidRDefault="00E2750E">
      <w:pPr>
        <w:pStyle w:val="11"/>
        <w:numPr>
          <w:ilvl w:val="1"/>
          <w:numId w:val="1"/>
        </w:numPr>
      </w:pPr>
      <w:r w:rsidRPr="00B15B27">
        <w:t>Obmiar robót</w:t>
      </w:r>
    </w:p>
    <w:p w14:paraId="3EFA6125" w14:textId="067E3B7B" w:rsidR="00E2750E" w:rsidRPr="00B15B27" w:rsidRDefault="00E2750E">
      <w:pPr>
        <w:pStyle w:val="Bezodstpw"/>
        <w:numPr>
          <w:ilvl w:val="0"/>
          <w:numId w:val="71"/>
        </w:numPr>
      </w:pPr>
      <w:r w:rsidRPr="00B15B27">
        <w:t>Ilość robót określa się na podstawie projektu z uwzględnieniem zmian zaaprobowanych przez Inspektora nadzoru i sprawdzonych w naturze.</w:t>
      </w:r>
    </w:p>
    <w:p w14:paraId="266D976B" w14:textId="10545BB9" w:rsidR="00E2750E" w:rsidRPr="00B15B27" w:rsidRDefault="00E2750E">
      <w:pPr>
        <w:pStyle w:val="Bezodstpw"/>
        <w:numPr>
          <w:ilvl w:val="0"/>
          <w:numId w:val="71"/>
        </w:numPr>
      </w:pPr>
      <w:r w:rsidRPr="00B15B27">
        <w:t>Jednostką obmiarową dla robót murowych jest m</w:t>
      </w:r>
      <w:r w:rsidRPr="00B15B27">
        <w:rPr>
          <w:vertAlign w:val="superscript"/>
        </w:rPr>
        <w:t>2</w:t>
      </w:r>
      <w:r w:rsidRPr="00B15B27">
        <w:t xml:space="preserve"> muru o odpowiedniej grubości.</w:t>
      </w:r>
    </w:p>
    <w:p w14:paraId="5556A894" w14:textId="23532E9B" w:rsidR="00E2750E" w:rsidRPr="00B15B27" w:rsidRDefault="00E2750E">
      <w:pPr>
        <w:pStyle w:val="Bezodstpw"/>
        <w:numPr>
          <w:ilvl w:val="0"/>
          <w:numId w:val="71"/>
        </w:numPr>
      </w:pPr>
      <w:r w:rsidRPr="00B15B27">
        <w:lastRenderedPageBreak/>
        <w:t>Od powierzchni ścian należy odejmować powierzchnie projektowanych otworów okiennych, drzwiowych i innych większych od 0,5 m</w:t>
      </w:r>
      <w:r w:rsidRPr="00B15B27">
        <w:rPr>
          <w:vertAlign w:val="superscript"/>
        </w:rPr>
        <w:t>2</w:t>
      </w:r>
      <w:r w:rsidRPr="00B15B27">
        <w:t>. Powierzchnie otworów oblicza się wg wymiarów w świetle muru bez uwzględnienia węgarków.</w:t>
      </w:r>
    </w:p>
    <w:p w14:paraId="0038399C" w14:textId="563CA888" w:rsidR="00E2750E" w:rsidRPr="00B15B27" w:rsidRDefault="00E2750E">
      <w:pPr>
        <w:pStyle w:val="Bezodstpw"/>
        <w:numPr>
          <w:ilvl w:val="0"/>
          <w:numId w:val="71"/>
        </w:numPr>
      </w:pPr>
      <w:r w:rsidRPr="00B15B27">
        <w:t>Od powierzchni ścianek działowych należy odejmować powierzchnie wg projektowanych wymiarów w świetle ościeżnic, a w przypadku ich braku w świetle muru.</w:t>
      </w:r>
    </w:p>
    <w:p w14:paraId="070F0C1A" w14:textId="3B10970D" w:rsidR="00E2750E" w:rsidRPr="00B15B27" w:rsidRDefault="00E2750E">
      <w:pPr>
        <w:pStyle w:val="Bezodstpw"/>
        <w:numPr>
          <w:ilvl w:val="0"/>
          <w:numId w:val="71"/>
        </w:numPr>
      </w:pPr>
      <w:r w:rsidRPr="00B15B27">
        <w:t>Wysokość ścian należy przyjmować od wierzchu fundamentu lub podłoża posadzki, do spodu stropu lub stropodachu.</w:t>
      </w:r>
    </w:p>
    <w:p w14:paraId="67500325" w14:textId="77777777" w:rsidR="00E2750E" w:rsidRPr="00B15B27" w:rsidRDefault="00E2750E" w:rsidP="00E2750E">
      <w:pPr>
        <w:pStyle w:val="Standard"/>
        <w:jc w:val="both"/>
        <w:rPr>
          <w:rFonts w:ascii="Arial" w:hAnsi="Arial" w:cs="Arial"/>
          <w:sz w:val="22"/>
        </w:rPr>
      </w:pPr>
    </w:p>
    <w:p w14:paraId="03959EDB" w14:textId="7712B3FD" w:rsidR="00E2750E" w:rsidRPr="00B15B27" w:rsidRDefault="00E2750E">
      <w:pPr>
        <w:pStyle w:val="11"/>
        <w:numPr>
          <w:ilvl w:val="1"/>
          <w:numId w:val="1"/>
        </w:numPr>
      </w:pPr>
      <w:r w:rsidRPr="00B15B27">
        <w:t>Odbiór robót</w:t>
      </w:r>
    </w:p>
    <w:p w14:paraId="07B4432C" w14:textId="77777777" w:rsidR="00C15E1E" w:rsidRPr="00B15B27" w:rsidRDefault="00E2750E">
      <w:pPr>
        <w:pStyle w:val="Bezodstpw"/>
        <w:numPr>
          <w:ilvl w:val="0"/>
          <w:numId w:val="72"/>
        </w:numPr>
      </w:pPr>
      <w:r w:rsidRPr="00B15B27">
        <w:t xml:space="preserve">Odbiór robót murowych powinien się odbyć przed wykonaniem tynków i innych robót wykończeniowych, wg zasad jak dla odbioru robót zanikających i ulegających zakryciu, określonych w pkt. </w:t>
      </w:r>
      <w:r w:rsidR="00C15E1E" w:rsidRPr="00B15B27">
        <w:t>1.</w:t>
      </w:r>
      <w:r w:rsidRPr="00B15B27">
        <w:t xml:space="preserve">7.1. specyfikacji technicznej </w:t>
      </w:r>
      <w:r w:rsidR="00C15E1E" w:rsidRPr="00B15B27">
        <w:br/>
      </w:r>
      <w:r w:rsidRPr="00B15B27">
        <w:t>ST – 00.00.00 – wymagania ogólne.</w:t>
      </w:r>
    </w:p>
    <w:p w14:paraId="7315D39D" w14:textId="2981AEE6" w:rsidR="00E2750E" w:rsidRPr="00B15B27" w:rsidRDefault="00E2750E">
      <w:pPr>
        <w:pStyle w:val="Bezodstpw"/>
        <w:numPr>
          <w:ilvl w:val="0"/>
          <w:numId w:val="72"/>
        </w:numPr>
      </w:pPr>
      <w:r w:rsidRPr="00B15B27">
        <w:t>Podstawę do odbioru robót murowych stanowić będą następujące dokumenty:</w:t>
      </w:r>
    </w:p>
    <w:p w14:paraId="4796F6B2" w14:textId="7370D6BF" w:rsidR="00E2750E" w:rsidRPr="00B15B27" w:rsidRDefault="00E2750E">
      <w:pPr>
        <w:pStyle w:val="Bezodstpw"/>
        <w:numPr>
          <w:ilvl w:val="0"/>
          <w:numId w:val="73"/>
        </w:numPr>
        <w:ind w:left="1134"/>
      </w:pPr>
      <w:r w:rsidRPr="00B15B27">
        <w:t>zaświadczenia o jakości materiałów i wyrobów dostarczonych na budowę (certyfikaty, deklaracje zgodności)</w:t>
      </w:r>
      <w:r w:rsidR="00C15E1E" w:rsidRPr="00B15B27">
        <w:t>;</w:t>
      </w:r>
    </w:p>
    <w:p w14:paraId="0582F2AB" w14:textId="4AEB4E27" w:rsidR="00E2750E" w:rsidRPr="00B15B27" w:rsidRDefault="00E2750E">
      <w:pPr>
        <w:pStyle w:val="Bezodstpw"/>
        <w:numPr>
          <w:ilvl w:val="0"/>
          <w:numId w:val="73"/>
        </w:numPr>
        <w:ind w:left="1134"/>
      </w:pPr>
      <w:r w:rsidRPr="00B15B27">
        <w:t>protokoły odbiorów częściowych (międzyoperacyjnych)</w:t>
      </w:r>
      <w:r w:rsidR="00C15E1E" w:rsidRPr="00B15B27">
        <w:t>;</w:t>
      </w:r>
    </w:p>
    <w:p w14:paraId="3788607F" w14:textId="3D8B6BAA" w:rsidR="00E2750E" w:rsidRPr="00B15B27" w:rsidRDefault="00E2750E">
      <w:pPr>
        <w:pStyle w:val="Bezodstpw"/>
        <w:numPr>
          <w:ilvl w:val="0"/>
          <w:numId w:val="74"/>
        </w:numPr>
      </w:pPr>
      <w:r w:rsidRPr="00B15B27">
        <w:t>Odbiór robót obejmować będzie sprawdzenie:</w:t>
      </w:r>
    </w:p>
    <w:p w14:paraId="05EAB072" w14:textId="239FA797" w:rsidR="00E2750E" w:rsidRPr="00446929" w:rsidRDefault="00E2750E">
      <w:pPr>
        <w:pStyle w:val="Bezodstpw"/>
        <w:numPr>
          <w:ilvl w:val="0"/>
          <w:numId w:val="75"/>
        </w:numPr>
        <w:ind w:left="1134"/>
        <w:rPr>
          <w:strike/>
        </w:rPr>
      </w:pPr>
      <w:r w:rsidRPr="00B15B27">
        <w:t xml:space="preserve">zgodności obrysu i głównych wymiarów, grubości murów oraz wymiarów otworów </w:t>
      </w:r>
    </w:p>
    <w:p w14:paraId="177FC3C2" w14:textId="4CFB066A" w:rsidR="00E2750E" w:rsidRPr="00B15B27" w:rsidRDefault="00E2750E">
      <w:pPr>
        <w:pStyle w:val="Bezodstpw"/>
        <w:numPr>
          <w:ilvl w:val="0"/>
          <w:numId w:val="75"/>
        </w:numPr>
        <w:ind w:left="1134"/>
      </w:pPr>
      <w:r w:rsidRPr="00B15B27">
        <w:t>prawidłowości wiązania murów, połączeń, ułożenia nadproży i osadzenia ościeżnic</w:t>
      </w:r>
      <w:r w:rsidR="00C15E1E" w:rsidRPr="00B15B27">
        <w:t>;</w:t>
      </w:r>
    </w:p>
    <w:p w14:paraId="1B85A1C0" w14:textId="5531F3B6" w:rsidR="00E2750E" w:rsidRPr="00B15B27" w:rsidRDefault="00E2750E">
      <w:pPr>
        <w:pStyle w:val="Bezodstpw"/>
        <w:numPr>
          <w:ilvl w:val="0"/>
          <w:numId w:val="75"/>
        </w:numPr>
        <w:ind w:left="1134"/>
      </w:pPr>
      <w:r w:rsidRPr="00B15B27">
        <w:t>grubości spoin i ich wypełnienia</w:t>
      </w:r>
      <w:r w:rsidR="00C15E1E" w:rsidRPr="00B15B27">
        <w:t>;</w:t>
      </w:r>
    </w:p>
    <w:p w14:paraId="709B0608" w14:textId="785F79D6" w:rsidR="00E2750E" w:rsidRPr="00B15B27" w:rsidRDefault="00E2750E">
      <w:pPr>
        <w:pStyle w:val="Bezodstpw"/>
        <w:numPr>
          <w:ilvl w:val="0"/>
          <w:numId w:val="75"/>
        </w:numPr>
        <w:ind w:left="1134"/>
      </w:pPr>
      <w:r w:rsidRPr="00B15B27">
        <w:t>równości powierzchni i prostoliniowości krawędzi</w:t>
      </w:r>
      <w:r w:rsidR="00C15E1E" w:rsidRPr="00B15B27">
        <w:t>;</w:t>
      </w:r>
    </w:p>
    <w:p w14:paraId="06436575" w14:textId="01D1F617" w:rsidR="00E2750E" w:rsidRPr="00B15B27" w:rsidRDefault="00E2750E">
      <w:pPr>
        <w:pStyle w:val="Bezodstpw"/>
        <w:numPr>
          <w:ilvl w:val="0"/>
          <w:numId w:val="75"/>
        </w:numPr>
        <w:ind w:left="1134"/>
      </w:pPr>
      <w:r w:rsidRPr="00B15B27">
        <w:t>pionowości powierzchni i krawędzi</w:t>
      </w:r>
      <w:r w:rsidR="00C15E1E" w:rsidRPr="00B15B27">
        <w:t>;</w:t>
      </w:r>
    </w:p>
    <w:p w14:paraId="6297F96A" w14:textId="7CA4DB8F" w:rsidR="00E2750E" w:rsidRPr="00B15B27" w:rsidRDefault="00E2750E">
      <w:pPr>
        <w:pStyle w:val="Bezodstpw"/>
        <w:numPr>
          <w:ilvl w:val="0"/>
          <w:numId w:val="75"/>
        </w:numPr>
        <w:ind w:left="1134"/>
      </w:pPr>
      <w:r w:rsidRPr="00B15B27">
        <w:t>poziomowości warstw</w:t>
      </w:r>
      <w:r w:rsidR="00C15E1E" w:rsidRPr="00B15B27">
        <w:t>.</w:t>
      </w:r>
    </w:p>
    <w:p w14:paraId="7B485562" w14:textId="77777777" w:rsidR="00E2750E" w:rsidRPr="00B15B27" w:rsidRDefault="00E2750E" w:rsidP="00E2750E">
      <w:pPr>
        <w:pStyle w:val="Standard"/>
        <w:jc w:val="both"/>
        <w:rPr>
          <w:rFonts w:ascii="Arial" w:hAnsi="Arial" w:cs="Arial"/>
          <w:sz w:val="22"/>
        </w:rPr>
      </w:pPr>
    </w:p>
    <w:p w14:paraId="210096CD" w14:textId="76EE764C" w:rsidR="00E2750E" w:rsidRPr="00B15B27" w:rsidRDefault="00E2750E">
      <w:pPr>
        <w:pStyle w:val="11"/>
        <w:numPr>
          <w:ilvl w:val="1"/>
          <w:numId w:val="1"/>
        </w:numPr>
      </w:pPr>
      <w:r w:rsidRPr="00B15B27">
        <w:t>Podstawa płatności</w:t>
      </w:r>
    </w:p>
    <w:p w14:paraId="643A79BC" w14:textId="25626DAC" w:rsidR="00E2750E" w:rsidRPr="00B15B27" w:rsidRDefault="00E2750E" w:rsidP="00C15E1E">
      <w:pPr>
        <w:pStyle w:val="Bezodstpw"/>
        <w:ind w:firstLine="708"/>
      </w:pPr>
      <w:r w:rsidRPr="00B15B27">
        <w:t>Wymagania w zakresie podstawy płatności podano w specyfikacji technicznej ST - 0</w:t>
      </w:r>
      <w:r w:rsidR="003755D9">
        <w:t>1</w:t>
      </w:r>
      <w:r w:rsidRPr="00B15B27">
        <w:t xml:space="preserve">.00.00 – wymagania ogólne pkt. </w:t>
      </w:r>
      <w:r w:rsidR="00C15E1E" w:rsidRPr="00B15B27">
        <w:t>1.</w:t>
      </w:r>
      <w:r w:rsidRPr="00B15B27">
        <w:t>8.</w:t>
      </w:r>
    </w:p>
    <w:p w14:paraId="325D069A" w14:textId="77777777" w:rsidR="00E2750E" w:rsidRPr="00B15B27" w:rsidRDefault="00E2750E" w:rsidP="00DE6FF3">
      <w:pPr>
        <w:pStyle w:val="Bezodstpw"/>
      </w:pPr>
    </w:p>
    <w:p w14:paraId="35D30B9A" w14:textId="633D9B92" w:rsidR="00E2750E" w:rsidRPr="00B15B27" w:rsidRDefault="00E2750E">
      <w:pPr>
        <w:pStyle w:val="11"/>
        <w:numPr>
          <w:ilvl w:val="1"/>
          <w:numId w:val="1"/>
        </w:numPr>
      </w:pPr>
      <w:r w:rsidRPr="00B15B27">
        <w:t>Przepisy związane</w:t>
      </w:r>
    </w:p>
    <w:p w14:paraId="10A66A4F" w14:textId="194C355B" w:rsidR="00E2750E" w:rsidRPr="00B15B27" w:rsidRDefault="00E2750E">
      <w:pPr>
        <w:pStyle w:val="Bezodstpw"/>
        <w:numPr>
          <w:ilvl w:val="0"/>
          <w:numId w:val="74"/>
        </w:numPr>
      </w:pPr>
      <w:r w:rsidRPr="00B15B27">
        <w:t>Normy</w:t>
      </w:r>
      <w:r w:rsidR="000B12D9" w:rsidRPr="00B15B27">
        <w:t>:</w:t>
      </w:r>
    </w:p>
    <w:p w14:paraId="7156B671" w14:textId="5B840C4B" w:rsidR="008C0FF1" w:rsidRPr="00B15B27" w:rsidRDefault="008C0FF1">
      <w:pPr>
        <w:pStyle w:val="Bezodstpw"/>
        <w:numPr>
          <w:ilvl w:val="0"/>
          <w:numId w:val="323"/>
        </w:numPr>
        <w:ind w:left="1134"/>
      </w:pPr>
      <w:r w:rsidRPr="00B15B27">
        <w:t xml:space="preserve">PN-EN 771-1 </w:t>
      </w:r>
      <w:r w:rsidRPr="00B15B27">
        <w:tab/>
        <w:t>Wymagania dotyczące elementów murowych – Część 1: Elementy ceramiczne.</w:t>
      </w:r>
    </w:p>
    <w:p w14:paraId="26A1FBDF" w14:textId="4382C30E" w:rsidR="008C0FF1" w:rsidRPr="00B15B27" w:rsidRDefault="008C0FF1">
      <w:pPr>
        <w:pStyle w:val="Bezodstpw"/>
        <w:numPr>
          <w:ilvl w:val="0"/>
          <w:numId w:val="323"/>
        </w:numPr>
        <w:ind w:left="1134"/>
      </w:pPr>
      <w:r w:rsidRPr="00B15B27">
        <w:t>PN-EN 998-2</w:t>
      </w:r>
      <w:r w:rsidRPr="00B15B27">
        <w:tab/>
        <w:t>Zaprawy murarskie – Część 2: Zaprawy konstrukcyjne.</w:t>
      </w:r>
    </w:p>
    <w:p w14:paraId="2F48665D" w14:textId="32965EF7" w:rsidR="008C0FF1" w:rsidRPr="00B15B27" w:rsidRDefault="008C0FF1">
      <w:pPr>
        <w:pStyle w:val="Bezodstpw"/>
        <w:numPr>
          <w:ilvl w:val="0"/>
          <w:numId w:val="323"/>
        </w:numPr>
        <w:ind w:left="1134"/>
      </w:pPr>
      <w:r w:rsidRPr="00B15B27">
        <w:t xml:space="preserve">PN-EN 1996 </w:t>
      </w:r>
      <w:r w:rsidRPr="00B15B27">
        <w:tab/>
      </w:r>
      <w:r w:rsidRPr="00B15B27">
        <w:tab/>
        <w:t>(</w:t>
      </w:r>
      <w:proofErr w:type="spellStart"/>
      <w:r w:rsidRPr="00B15B27">
        <w:t>Eurokod</w:t>
      </w:r>
      <w:proofErr w:type="spellEnd"/>
      <w:r w:rsidRPr="00B15B27">
        <w:t xml:space="preserve"> 6).</w:t>
      </w:r>
    </w:p>
    <w:p w14:paraId="3E9C809C" w14:textId="67D5E4E6" w:rsidR="00E2750E" w:rsidRPr="00B15B27" w:rsidRDefault="00E2750E">
      <w:pPr>
        <w:pStyle w:val="Bezodstpw"/>
        <w:numPr>
          <w:ilvl w:val="0"/>
          <w:numId w:val="76"/>
        </w:numPr>
        <w:ind w:left="1134"/>
      </w:pPr>
      <w:r w:rsidRPr="00B15B27">
        <w:t xml:space="preserve">PN-B-12050:1996    </w:t>
      </w:r>
      <w:r w:rsidRPr="00B15B27">
        <w:tab/>
        <w:t>Wyroby budowlane ceramiczne. Cegły budowlane.</w:t>
      </w:r>
    </w:p>
    <w:p w14:paraId="599A638B" w14:textId="7D0A7F91" w:rsidR="00B647CE" w:rsidRPr="00B15B27" w:rsidRDefault="00B647CE">
      <w:pPr>
        <w:pStyle w:val="Bezodstpw"/>
        <w:numPr>
          <w:ilvl w:val="0"/>
          <w:numId w:val="76"/>
        </w:numPr>
        <w:ind w:left="1134"/>
      </w:pPr>
      <w:r w:rsidRPr="00B15B27">
        <w:t>PN-EN 10025-2</w:t>
      </w:r>
      <w:r w:rsidRPr="00B15B27">
        <w:tab/>
        <w:t>Stal konstrukcyjna</w:t>
      </w:r>
    </w:p>
    <w:p w14:paraId="14FEA443" w14:textId="6E7BAA96" w:rsidR="00E2750E" w:rsidRPr="00B15B27" w:rsidRDefault="00E2750E">
      <w:pPr>
        <w:pStyle w:val="Bezodstpw"/>
        <w:numPr>
          <w:ilvl w:val="0"/>
          <w:numId w:val="77"/>
        </w:numPr>
      </w:pPr>
      <w:r w:rsidRPr="00B15B27">
        <w:t>Przepisy</w:t>
      </w:r>
      <w:r w:rsidR="000B12D9" w:rsidRPr="00B15B27">
        <w:t>:</w:t>
      </w:r>
    </w:p>
    <w:p w14:paraId="07F04BAD" w14:textId="08972068" w:rsidR="00E2750E" w:rsidRPr="00B15B27" w:rsidRDefault="00E2750E">
      <w:pPr>
        <w:pStyle w:val="Bezodstpw"/>
        <w:numPr>
          <w:ilvl w:val="0"/>
          <w:numId w:val="78"/>
        </w:numPr>
        <w:ind w:left="1134"/>
      </w:pPr>
      <w:r w:rsidRPr="00B15B27">
        <w:t>Warunki techniczne wykonania i odbioru robót budowlanych – tom I część 2 : Konstrukcje i elementy murowe. Wyd. 4 Arkady W-</w:t>
      </w:r>
      <w:proofErr w:type="spellStart"/>
      <w:r w:rsidRPr="00B15B27">
        <w:t>wa</w:t>
      </w:r>
      <w:proofErr w:type="spellEnd"/>
      <w:r w:rsidRPr="00B15B27">
        <w:t xml:space="preserve"> 1990 r.</w:t>
      </w:r>
    </w:p>
    <w:p w14:paraId="2BE1E158" w14:textId="77777777" w:rsidR="00AD4166" w:rsidRPr="00B15B27" w:rsidRDefault="00AD4166" w:rsidP="00ED427C">
      <w:pPr>
        <w:rPr>
          <w:rFonts w:ascii="Arial" w:eastAsia="SimSun" w:hAnsi="Arial" w:cs="Arial"/>
          <w:kern w:val="3"/>
          <w:szCs w:val="24"/>
          <w:lang w:eastAsia="zh-CN" w:bidi="hi-IN"/>
          <w14:ligatures w14:val="none"/>
        </w:rPr>
      </w:pPr>
    </w:p>
    <w:p w14:paraId="64B6242A" w14:textId="77777777" w:rsidR="00135F20" w:rsidRPr="00B15B27" w:rsidRDefault="00135F20" w:rsidP="00ED427C">
      <w:pPr>
        <w:rPr>
          <w:rFonts w:ascii="Arial" w:eastAsia="SimSun" w:hAnsi="Arial" w:cs="Arial"/>
          <w:kern w:val="3"/>
          <w:szCs w:val="24"/>
          <w:lang w:eastAsia="zh-CN" w:bidi="hi-IN"/>
          <w14:ligatures w14:val="none"/>
        </w:rPr>
      </w:pPr>
    </w:p>
    <w:p w14:paraId="1190C749" w14:textId="55725E2E" w:rsidR="007E16B8" w:rsidRPr="00B15B27" w:rsidRDefault="00135F20">
      <w:pPr>
        <w:rPr>
          <w:rFonts w:ascii="Arial" w:eastAsia="SimSun" w:hAnsi="Arial" w:cs="Arial"/>
          <w:kern w:val="3"/>
          <w:szCs w:val="24"/>
          <w:lang w:eastAsia="zh-CN" w:bidi="hi-IN"/>
          <w14:ligatures w14:val="none"/>
        </w:rPr>
      </w:pPr>
      <w:r w:rsidRPr="00B15B27">
        <w:rPr>
          <w:rFonts w:ascii="Arial" w:eastAsia="SimSun" w:hAnsi="Arial" w:cs="Arial"/>
          <w:kern w:val="3"/>
          <w:szCs w:val="24"/>
          <w:lang w:eastAsia="zh-CN" w:bidi="hi-IN"/>
          <w14:ligatures w14:val="none"/>
        </w:rPr>
        <w:br w:type="page"/>
      </w:r>
    </w:p>
    <w:p w14:paraId="4DE17028" w14:textId="77777777" w:rsidR="007E16B8" w:rsidRPr="00B15B27" w:rsidRDefault="007E16B8" w:rsidP="007E16B8">
      <w:pPr>
        <w:pStyle w:val="Bezodstpw"/>
      </w:pPr>
    </w:p>
    <w:p w14:paraId="6F27ECC3" w14:textId="72612AE1" w:rsidR="007E16B8" w:rsidRPr="00B15B27" w:rsidRDefault="007E16B8">
      <w:pPr>
        <w:pStyle w:val="1"/>
        <w:numPr>
          <w:ilvl w:val="0"/>
          <w:numId w:val="1"/>
        </w:numPr>
      </w:pPr>
      <w:bookmarkStart w:id="4" w:name="_Toc205317315"/>
      <w:r w:rsidRPr="00B15B27">
        <w:t>SST – 0</w:t>
      </w:r>
      <w:r w:rsidR="00ED6A8D">
        <w:t>4</w:t>
      </w:r>
      <w:r w:rsidRPr="00B15B27">
        <w:t xml:space="preserve">.00.00 – </w:t>
      </w:r>
      <w:r w:rsidR="00C75949" w:rsidRPr="00B15B27">
        <w:t>obudowa ścian z blach stalowych z ociepleniem</w:t>
      </w:r>
      <w:bookmarkEnd w:id="4"/>
    </w:p>
    <w:p w14:paraId="69B2E4C8" w14:textId="1ABDC183" w:rsidR="007E16B8" w:rsidRPr="00B15B27" w:rsidRDefault="007E16B8">
      <w:pPr>
        <w:pStyle w:val="11"/>
        <w:numPr>
          <w:ilvl w:val="1"/>
          <w:numId w:val="1"/>
        </w:numPr>
      </w:pPr>
      <w:r w:rsidRPr="00B15B27">
        <w:t>Część ogólna</w:t>
      </w:r>
    </w:p>
    <w:p w14:paraId="047FFB53" w14:textId="5F0132F7" w:rsidR="007E16B8" w:rsidRPr="00B15B27" w:rsidRDefault="007E16B8">
      <w:pPr>
        <w:pStyle w:val="111"/>
        <w:numPr>
          <w:ilvl w:val="2"/>
          <w:numId w:val="1"/>
        </w:numPr>
      </w:pPr>
      <w:r w:rsidRPr="00B15B27">
        <w:t>Przedmiot specyfikacji technicznej</w:t>
      </w:r>
    </w:p>
    <w:p w14:paraId="1A89BC52" w14:textId="0A490659" w:rsidR="007E16B8" w:rsidRPr="00B15B27" w:rsidRDefault="007E16B8" w:rsidP="00C75949">
      <w:pPr>
        <w:pStyle w:val="Bezodstpw"/>
        <w:ind w:firstLine="708"/>
      </w:pPr>
      <w:r w:rsidRPr="00B15B27">
        <w:t>Specyfikacja Techniczna „SST - 0</w:t>
      </w:r>
      <w:r w:rsidR="003755D9">
        <w:t>4</w:t>
      </w:r>
      <w:r w:rsidRPr="00B15B27">
        <w:t xml:space="preserve">.00.00 – </w:t>
      </w:r>
      <w:r w:rsidR="00C75949" w:rsidRPr="00B15B27">
        <w:t>obudowa ścian z blach stalowych z ociepleniem</w:t>
      </w:r>
      <w:r w:rsidRPr="00B15B27">
        <w:t xml:space="preserve">” określa zbiór wymagań dla wykonania i odbioru robót związanych z wykonaniem </w:t>
      </w:r>
      <w:r w:rsidR="00C75949" w:rsidRPr="00B15B27">
        <w:t>obudowy ścian z blachy stalowej fałdowej z ociepleniem dwupowłokowym. System składa się z warstwy zewnętrznej – blachy stalowej fałdowej oraz warstwy wewnętrznej – płyty warstwowej z rdzeniem termoizolacyjnym. Płyty montowane są pionowo metodą tradycyjną, z użyciem odpowiednich okuć i łączników.</w:t>
      </w:r>
    </w:p>
    <w:p w14:paraId="09797342" w14:textId="77777777" w:rsidR="00C75949" w:rsidRPr="00B15B27" w:rsidRDefault="00C75949" w:rsidP="00C75949">
      <w:pPr>
        <w:pStyle w:val="Bezodstpw"/>
        <w:ind w:firstLine="708"/>
        <w:rPr>
          <w:rFonts w:ascii="Arial" w:hAnsi="Arial" w:cs="Arial"/>
          <w:u w:val="single"/>
        </w:rPr>
      </w:pPr>
    </w:p>
    <w:p w14:paraId="310A4478" w14:textId="71BA1450" w:rsidR="007E16B8" w:rsidRPr="00B15B27" w:rsidRDefault="007E16B8">
      <w:pPr>
        <w:pStyle w:val="111"/>
        <w:numPr>
          <w:ilvl w:val="2"/>
          <w:numId w:val="1"/>
        </w:numPr>
      </w:pPr>
      <w:r w:rsidRPr="00B15B27">
        <w:t>Zakres stosowania specyfikacji technicznej</w:t>
      </w:r>
    </w:p>
    <w:p w14:paraId="5B20CE43" w14:textId="77777777" w:rsidR="007E16B8" w:rsidRPr="00B15B27" w:rsidRDefault="007E16B8" w:rsidP="007E16B8">
      <w:pPr>
        <w:pStyle w:val="Bezodstpw"/>
        <w:ind w:firstLine="708"/>
      </w:pPr>
      <w:r w:rsidRPr="00B15B27">
        <w:t>Niniejsza specyfikacja techniczna jest dokumentem podstawowym przy realizacji i odbiorze robót nią objętych i jest integralną częścią dokumentów przetargowych przy zlecaniu zgodnie z ustawą o zamówieniach publicznych i rozliczaniu robót.</w:t>
      </w:r>
    </w:p>
    <w:p w14:paraId="1495BD07" w14:textId="77777777" w:rsidR="007E16B8" w:rsidRPr="00B15B27" w:rsidRDefault="007E16B8" w:rsidP="007E16B8">
      <w:pPr>
        <w:pStyle w:val="Standard"/>
        <w:jc w:val="both"/>
        <w:rPr>
          <w:rFonts w:ascii="Arial" w:hAnsi="Arial" w:cs="Arial"/>
        </w:rPr>
      </w:pPr>
    </w:p>
    <w:p w14:paraId="4F818378" w14:textId="3F9DB867" w:rsidR="007E16B8" w:rsidRPr="00B15B27" w:rsidRDefault="007E16B8">
      <w:pPr>
        <w:pStyle w:val="111"/>
        <w:numPr>
          <w:ilvl w:val="2"/>
          <w:numId w:val="1"/>
        </w:numPr>
      </w:pPr>
      <w:r w:rsidRPr="00B15B27">
        <w:t>Zakres robót objętych specyfikacją techniczną</w:t>
      </w:r>
    </w:p>
    <w:p w14:paraId="4FCBB634" w14:textId="0E87D42A" w:rsidR="007E16B8" w:rsidRPr="00B15B27" w:rsidRDefault="007E16B8">
      <w:pPr>
        <w:pStyle w:val="1111"/>
        <w:numPr>
          <w:ilvl w:val="3"/>
          <w:numId w:val="1"/>
        </w:numPr>
      </w:pPr>
      <w:r w:rsidRPr="00B15B27">
        <w:t>Zakres robót podstawowych objętych niniejszą specyfikacją:</w:t>
      </w:r>
    </w:p>
    <w:p w14:paraId="775A024A" w14:textId="77777777" w:rsidR="00164A9C" w:rsidRPr="00B15B27" w:rsidRDefault="00164A9C" w:rsidP="00164A9C">
      <w:pPr>
        <w:pStyle w:val="Bezodstpw"/>
      </w:pPr>
      <w:r w:rsidRPr="00B15B27">
        <w:t xml:space="preserve">CPV 45000000-7 </w:t>
      </w:r>
      <w:r w:rsidRPr="00B15B27">
        <w:tab/>
        <w:t>Roboty budowlane</w:t>
      </w:r>
    </w:p>
    <w:p w14:paraId="69B54EFB" w14:textId="77777777" w:rsidR="00164A9C" w:rsidRPr="00B15B27" w:rsidRDefault="00164A9C" w:rsidP="00164A9C">
      <w:pPr>
        <w:pStyle w:val="Bezodstpw"/>
      </w:pPr>
      <w:r w:rsidRPr="00B15B27">
        <w:t xml:space="preserve">CPV 45200000-9 </w:t>
      </w:r>
      <w:r w:rsidRPr="00B15B27">
        <w:tab/>
        <w:t>Roboty budowlane w zakresie wznoszenia kompletnych obiektów budowlanych lub ich</w:t>
      </w:r>
    </w:p>
    <w:p w14:paraId="6BA3EFB6" w14:textId="77777777" w:rsidR="00164A9C" w:rsidRPr="00B15B27" w:rsidRDefault="00164A9C" w:rsidP="00164A9C">
      <w:pPr>
        <w:pStyle w:val="Bezodstpw"/>
        <w:ind w:left="708" w:firstLine="708"/>
      </w:pPr>
      <w:r w:rsidRPr="00B15B27">
        <w:t>części oraz roboty w zakresie inżynierii lądowej i wodnej</w:t>
      </w:r>
    </w:p>
    <w:p w14:paraId="0B3014FA" w14:textId="77777777" w:rsidR="00164A9C" w:rsidRPr="00B15B27" w:rsidRDefault="00164A9C" w:rsidP="00164A9C">
      <w:pPr>
        <w:pStyle w:val="Bezodstpw"/>
      </w:pPr>
      <w:r w:rsidRPr="00B15B27">
        <w:t xml:space="preserve">CPV 45210000-2 </w:t>
      </w:r>
      <w:r w:rsidRPr="00B15B27">
        <w:tab/>
        <w:t>Roboty budowlane w zakresie budynków</w:t>
      </w:r>
    </w:p>
    <w:p w14:paraId="543D301F" w14:textId="77777777" w:rsidR="00164A9C" w:rsidRPr="00B15B27" w:rsidRDefault="00164A9C" w:rsidP="007E16B8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09425BB9" w14:textId="77777777" w:rsidR="007E16B8" w:rsidRPr="00B15B27" w:rsidRDefault="007E16B8" w:rsidP="00B635A6">
      <w:pPr>
        <w:pStyle w:val="Bezodstpw"/>
      </w:pPr>
      <w:r w:rsidRPr="00B15B27">
        <w:tab/>
        <w:t>Przedmiotowy zakres uwzględnia wszystkie czynności umożliwiające i mające na celu wykonanie robót wyszczególnionych wyżej.</w:t>
      </w:r>
    </w:p>
    <w:p w14:paraId="51C57876" w14:textId="77777777" w:rsidR="007E16B8" w:rsidRPr="00B15B27" w:rsidRDefault="007E16B8" w:rsidP="007E16B8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1FAB1FCF" w14:textId="40E70976" w:rsidR="007E16B8" w:rsidRPr="00B15B27" w:rsidRDefault="007E16B8">
      <w:pPr>
        <w:pStyle w:val="1111"/>
        <w:numPr>
          <w:ilvl w:val="3"/>
          <w:numId w:val="1"/>
        </w:numPr>
      </w:pPr>
      <w:r w:rsidRPr="00B15B27">
        <w:t>Prace towarzyszące i tymczasowe</w:t>
      </w:r>
    </w:p>
    <w:p w14:paraId="02F012FB" w14:textId="77777777" w:rsidR="007E16B8" w:rsidRPr="00B15B27" w:rsidRDefault="007E16B8" w:rsidP="00B635A6">
      <w:pPr>
        <w:pStyle w:val="Bezodstpw"/>
      </w:pPr>
      <w:r w:rsidRPr="00B15B27">
        <w:tab/>
        <w:t>Dla zakresu robót opisanego w pkt. 1.3.1, prace o charakterze tymczasowym i towarzyszącym nie występują.</w:t>
      </w:r>
    </w:p>
    <w:p w14:paraId="4F14E54C" w14:textId="77777777" w:rsidR="007E16B8" w:rsidRPr="00B15B27" w:rsidRDefault="007E16B8" w:rsidP="007E16B8">
      <w:pPr>
        <w:pStyle w:val="Standard"/>
        <w:jc w:val="both"/>
        <w:rPr>
          <w:rFonts w:ascii="Arial" w:hAnsi="Arial" w:cs="Arial"/>
          <w:b/>
          <w:bCs/>
        </w:rPr>
      </w:pPr>
    </w:p>
    <w:p w14:paraId="6FAD84B4" w14:textId="59508856" w:rsidR="007E16B8" w:rsidRPr="00B15B27" w:rsidRDefault="007E16B8">
      <w:pPr>
        <w:pStyle w:val="111"/>
        <w:numPr>
          <w:ilvl w:val="2"/>
          <w:numId w:val="1"/>
        </w:numPr>
      </w:pPr>
      <w:r w:rsidRPr="00B15B27">
        <w:t>Ogólne wymagania dotyczące robót</w:t>
      </w:r>
    </w:p>
    <w:p w14:paraId="297B7E24" w14:textId="1AB79C8F" w:rsidR="007E16B8" w:rsidRPr="00B15B27" w:rsidRDefault="007E16B8" w:rsidP="00B635A6">
      <w:pPr>
        <w:pStyle w:val="Bezodstpw"/>
        <w:ind w:firstLine="708"/>
      </w:pPr>
      <w:r w:rsidRPr="00B15B27">
        <w:t>Wykonawca robót jest odpowiedzialny za jakość ich wykonania oraz za ich zgodność</w:t>
      </w:r>
      <w:r w:rsidR="00D8347D">
        <w:t xml:space="preserve"> ze</w:t>
      </w:r>
      <w:r w:rsidRPr="00B15B27">
        <w:t xml:space="preserve"> szczegółową specyfikacją techniczną i poleceniami Inspektora nadzoru.</w:t>
      </w:r>
    </w:p>
    <w:p w14:paraId="01A30452" w14:textId="470899E4" w:rsidR="007E16B8" w:rsidRPr="00B15B27" w:rsidRDefault="007E16B8" w:rsidP="00B635A6">
      <w:pPr>
        <w:pStyle w:val="Bezodstpw"/>
        <w:ind w:firstLine="708"/>
      </w:pPr>
      <w:r w:rsidRPr="00B15B27">
        <w:t>Ogólne wymagania dotyczące robót podano w specyfikacji  ST-0</w:t>
      </w:r>
      <w:r w:rsidR="006750D8">
        <w:t>1</w:t>
      </w:r>
      <w:r w:rsidRPr="00B15B27">
        <w:t xml:space="preserve">.00.00 – wymagania ogólne  pkt. </w:t>
      </w:r>
      <w:r w:rsidR="00B635A6" w:rsidRPr="00B15B27">
        <w:t>1.</w:t>
      </w:r>
      <w:r w:rsidRPr="00B15B27">
        <w:t>1.4.</w:t>
      </w:r>
    </w:p>
    <w:p w14:paraId="65E97E13" w14:textId="77777777" w:rsidR="007E16B8" w:rsidRPr="00B15B27" w:rsidRDefault="007E16B8" w:rsidP="007E16B8">
      <w:pPr>
        <w:pStyle w:val="Standard"/>
        <w:jc w:val="both"/>
        <w:rPr>
          <w:rFonts w:ascii="Arial" w:hAnsi="Arial" w:cs="Arial"/>
          <w:sz w:val="22"/>
        </w:rPr>
      </w:pPr>
    </w:p>
    <w:p w14:paraId="49969943" w14:textId="2BFF5BB1" w:rsidR="007E16B8" w:rsidRPr="00B15B27" w:rsidRDefault="007E16B8">
      <w:pPr>
        <w:pStyle w:val="11"/>
        <w:numPr>
          <w:ilvl w:val="1"/>
          <w:numId w:val="1"/>
        </w:numPr>
      </w:pPr>
      <w:r w:rsidRPr="00B15B27">
        <w:t>Materiały</w:t>
      </w:r>
    </w:p>
    <w:p w14:paraId="74F6F0D0" w14:textId="39829E13" w:rsidR="007E16B8" w:rsidRPr="00B15B27" w:rsidRDefault="007E16B8">
      <w:pPr>
        <w:pStyle w:val="Bezodstpw"/>
        <w:numPr>
          <w:ilvl w:val="0"/>
          <w:numId w:val="90"/>
        </w:numPr>
      </w:pPr>
      <w:r w:rsidRPr="00B15B27">
        <w:t xml:space="preserve">Ogólne wymagania dotyczące materiałów, ich pozyskiwanie i składowanie podano w specyfikacji technicznej </w:t>
      </w:r>
      <w:r w:rsidR="00B635A6" w:rsidRPr="00B15B27">
        <w:br/>
      </w:r>
      <w:r w:rsidRPr="00B15B27">
        <w:t>ST-0</w:t>
      </w:r>
      <w:r w:rsidR="003755D9">
        <w:t>1</w:t>
      </w:r>
      <w:r w:rsidRPr="00B15B27">
        <w:t xml:space="preserve">.00.00-B – wymagania ogólne pkt. </w:t>
      </w:r>
      <w:r w:rsidR="00B635A6" w:rsidRPr="00B15B27">
        <w:t>1.</w:t>
      </w:r>
      <w:r w:rsidRPr="00B15B27">
        <w:t>2.</w:t>
      </w:r>
    </w:p>
    <w:p w14:paraId="3ACA610F" w14:textId="74A630AF" w:rsidR="007E16B8" w:rsidRPr="00B15B27" w:rsidRDefault="007E16B8">
      <w:pPr>
        <w:pStyle w:val="Bezodstpw"/>
        <w:numPr>
          <w:ilvl w:val="0"/>
          <w:numId w:val="90"/>
        </w:numPr>
      </w:pPr>
      <w:r w:rsidRPr="00B15B27">
        <w:t>Materiały stosowane do wykonywania robót wyszczególnionych w niniejszej specyfikacji technicznej, powinny mieć między innymi:</w:t>
      </w:r>
    </w:p>
    <w:p w14:paraId="00FA49A1" w14:textId="1C12F9A9" w:rsidR="007E16B8" w:rsidRPr="00B15B27" w:rsidRDefault="007E16B8">
      <w:pPr>
        <w:pStyle w:val="Bezodstpw"/>
        <w:numPr>
          <w:ilvl w:val="0"/>
          <w:numId w:val="91"/>
        </w:numPr>
        <w:ind w:left="1134"/>
      </w:pPr>
      <w:r w:rsidRPr="00B15B27">
        <w:t>aprobaty techniczne lub być produkowane zgodnie z normami;</w:t>
      </w:r>
    </w:p>
    <w:p w14:paraId="1CE75C6A" w14:textId="6E527EBB" w:rsidR="007E16B8" w:rsidRPr="00B15B27" w:rsidRDefault="007E16B8">
      <w:pPr>
        <w:pStyle w:val="Bezodstpw"/>
        <w:numPr>
          <w:ilvl w:val="0"/>
          <w:numId w:val="91"/>
        </w:numPr>
        <w:ind w:left="1134"/>
      </w:pPr>
      <w:r w:rsidRPr="00B15B27">
        <w:t>certyfikat lub deklarację zgodności z aprobatą techniczną lub z PN;</w:t>
      </w:r>
    </w:p>
    <w:p w14:paraId="72D10774" w14:textId="513DB9DC" w:rsidR="007E16B8" w:rsidRPr="00B15B27" w:rsidRDefault="007E16B8">
      <w:pPr>
        <w:pStyle w:val="Bezodstpw"/>
        <w:numPr>
          <w:ilvl w:val="0"/>
          <w:numId w:val="91"/>
        </w:numPr>
        <w:ind w:left="1134"/>
      </w:pPr>
      <w:r w:rsidRPr="00B15B27">
        <w:t>certyfikat na znak bezpieczeństwa;</w:t>
      </w:r>
    </w:p>
    <w:p w14:paraId="5817D447" w14:textId="4EE46FF6" w:rsidR="007E16B8" w:rsidRPr="00B15B27" w:rsidRDefault="00B635A6">
      <w:pPr>
        <w:pStyle w:val="Bezodstpw"/>
        <w:numPr>
          <w:ilvl w:val="0"/>
          <w:numId w:val="91"/>
        </w:numPr>
        <w:ind w:left="1134"/>
      </w:pPr>
      <w:r w:rsidRPr="00B15B27">
        <w:t>n</w:t>
      </w:r>
      <w:r w:rsidR="007E16B8" w:rsidRPr="00B15B27">
        <w:t>a opakowaniach powinien znajdować się termin przydatności do stosowania</w:t>
      </w:r>
      <w:r w:rsidRPr="00B15B27">
        <w:t>.</w:t>
      </w:r>
    </w:p>
    <w:p w14:paraId="6082D258" w14:textId="47FD6B74" w:rsidR="007E16B8" w:rsidRPr="00B15B27" w:rsidRDefault="007E16B8">
      <w:pPr>
        <w:pStyle w:val="Bezodstpw"/>
        <w:numPr>
          <w:ilvl w:val="0"/>
          <w:numId w:val="92"/>
        </w:numPr>
      </w:pPr>
      <w:r w:rsidRPr="00B15B27">
        <w:t>Sposób transportu i składowania powinien być zgodny z warunkami i wymaganiami podanymi przez producenta. Wykonawca obowiązany jest posiadać na budowie pełną dokumentację dotyczącą składowanych na budowie materiałów przeznaczonych do wykonania robót.</w:t>
      </w:r>
    </w:p>
    <w:p w14:paraId="11191372" w14:textId="3455AE6F" w:rsidR="00B36A70" w:rsidRPr="00B15B27" w:rsidRDefault="007E16B8" w:rsidP="00B36A70">
      <w:pPr>
        <w:pStyle w:val="Bezodstpw"/>
        <w:numPr>
          <w:ilvl w:val="0"/>
          <w:numId w:val="92"/>
        </w:numPr>
      </w:pPr>
      <w:r w:rsidRPr="00B15B27">
        <w:t>Rodzaje materiałów</w:t>
      </w:r>
      <w:r w:rsidR="002C1040" w:rsidRPr="00B15B27">
        <w:t>:</w:t>
      </w:r>
    </w:p>
    <w:p w14:paraId="5FFECF02" w14:textId="762CFE28" w:rsidR="003320E2" w:rsidRPr="00B15B27" w:rsidRDefault="00B36A70">
      <w:pPr>
        <w:pStyle w:val="Bezodstpw"/>
        <w:numPr>
          <w:ilvl w:val="0"/>
          <w:numId w:val="338"/>
        </w:numPr>
        <w:ind w:left="1134"/>
        <w:rPr>
          <w:lang w:bidi="hi-IN"/>
        </w:rPr>
      </w:pPr>
      <w:r w:rsidRPr="00B15B27">
        <w:rPr>
          <w:b/>
          <w:bCs/>
          <w:lang w:bidi="hi-IN"/>
        </w:rPr>
        <w:t>płyty warstwowe o grubości 10 cm</w:t>
      </w:r>
      <w:r w:rsidRPr="00B15B27">
        <w:rPr>
          <w:lang w:bidi="hi-IN"/>
        </w:rPr>
        <w:t xml:space="preserve">, zgodne z wymaganiami normy PN-EN 14509 (Płyty warstwowe z rdzeniem termoizolacyjnym) </w:t>
      </w:r>
      <w:r w:rsidR="00E02E15" w:rsidRPr="00B15B27">
        <w:rPr>
          <w:lang w:bidi="hi-IN"/>
        </w:rPr>
        <w:t xml:space="preserve"> </w:t>
      </w:r>
    </w:p>
    <w:p w14:paraId="53B07849" w14:textId="3890C32E" w:rsidR="00B36A70" w:rsidRPr="00B15B27" w:rsidRDefault="00B36A70" w:rsidP="00B36A70">
      <w:pPr>
        <w:pStyle w:val="Bezodstpw"/>
        <w:numPr>
          <w:ilvl w:val="1"/>
          <w:numId w:val="338"/>
        </w:numPr>
        <w:rPr>
          <w:lang w:bidi="hi-IN"/>
        </w:rPr>
      </w:pPr>
      <w:r w:rsidRPr="00B15B27">
        <w:rPr>
          <w:b/>
          <w:bCs/>
          <w:lang w:bidi="hi-IN"/>
        </w:rPr>
        <w:t>rodzaj rdzenia</w:t>
      </w:r>
      <w:r w:rsidRPr="00B15B27">
        <w:rPr>
          <w:lang w:bidi="hi-IN"/>
        </w:rPr>
        <w:t>: Pianka poliuretanowa (PUR)</w:t>
      </w:r>
    </w:p>
    <w:p w14:paraId="26EB89F0" w14:textId="14BBCCAA" w:rsidR="00B87BAC" w:rsidRPr="00B15B27" w:rsidRDefault="00B87BAC" w:rsidP="00B36A70">
      <w:pPr>
        <w:pStyle w:val="Bezodstpw"/>
        <w:numPr>
          <w:ilvl w:val="1"/>
          <w:numId w:val="338"/>
        </w:numPr>
        <w:rPr>
          <w:lang w:bidi="hi-IN"/>
        </w:rPr>
      </w:pPr>
      <w:r w:rsidRPr="00B15B27">
        <w:rPr>
          <w:b/>
          <w:bCs/>
          <w:lang w:bidi="hi-IN"/>
        </w:rPr>
        <w:t>okładzina zewnętrzna</w:t>
      </w:r>
      <w:r w:rsidRPr="00B15B27">
        <w:rPr>
          <w:lang w:bidi="hi-IN"/>
        </w:rPr>
        <w:t>: Blacha stalowa fałdowa (kolor RAL 7016, szary antracyt)</w:t>
      </w:r>
    </w:p>
    <w:p w14:paraId="442A0F09" w14:textId="2D5DB906" w:rsidR="00B87BAC" w:rsidRPr="00B15B27" w:rsidRDefault="00B87BAC" w:rsidP="00B36A70">
      <w:pPr>
        <w:pStyle w:val="Bezodstpw"/>
        <w:numPr>
          <w:ilvl w:val="1"/>
          <w:numId w:val="338"/>
        </w:numPr>
        <w:rPr>
          <w:lang w:bidi="hi-IN"/>
        </w:rPr>
      </w:pPr>
      <w:r w:rsidRPr="00B15B27">
        <w:rPr>
          <w:b/>
          <w:bCs/>
          <w:lang w:bidi="hi-IN"/>
        </w:rPr>
        <w:t>powłoka blachy</w:t>
      </w:r>
      <w:r w:rsidRPr="00B15B27">
        <w:rPr>
          <w:lang w:bidi="hi-IN"/>
        </w:rPr>
        <w:t xml:space="preserve">: Powłoka ochronna (np. poliester, </w:t>
      </w:r>
      <w:proofErr w:type="spellStart"/>
      <w:r w:rsidRPr="00B15B27">
        <w:rPr>
          <w:lang w:bidi="hi-IN"/>
        </w:rPr>
        <w:t>plastisol</w:t>
      </w:r>
      <w:proofErr w:type="spellEnd"/>
      <w:r w:rsidRPr="00B15B27">
        <w:rPr>
          <w:lang w:bidi="hi-IN"/>
        </w:rPr>
        <w:t>) odporną na korozję i UV,</w:t>
      </w:r>
    </w:p>
    <w:p w14:paraId="4C92E236" w14:textId="54683F68" w:rsidR="00B87BAC" w:rsidRPr="00B15B27" w:rsidRDefault="00B87BAC" w:rsidP="00B36A70">
      <w:pPr>
        <w:pStyle w:val="Bezodstpw"/>
        <w:numPr>
          <w:ilvl w:val="1"/>
          <w:numId w:val="338"/>
        </w:numPr>
        <w:rPr>
          <w:lang w:bidi="hi-IN"/>
        </w:rPr>
      </w:pPr>
      <w:r w:rsidRPr="00B15B27">
        <w:rPr>
          <w:b/>
          <w:bCs/>
          <w:lang w:bidi="hi-IN"/>
        </w:rPr>
        <w:lastRenderedPageBreak/>
        <w:t>dopuszczalna tolerancja grubości płyty</w:t>
      </w:r>
      <w:r w:rsidRPr="00B15B27">
        <w:rPr>
          <w:lang w:bidi="hi-IN"/>
        </w:rPr>
        <w:t>: ± 2 mm</w:t>
      </w:r>
    </w:p>
    <w:p w14:paraId="63FEB127" w14:textId="77777777" w:rsidR="005C6A81" w:rsidRPr="00B15B27" w:rsidRDefault="00B87BAC" w:rsidP="005C6A81">
      <w:pPr>
        <w:pStyle w:val="Bezodstpw"/>
        <w:numPr>
          <w:ilvl w:val="0"/>
          <w:numId w:val="338"/>
        </w:numPr>
        <w:rPr>
          <w:lang w:bidi="hi-IN"/>
        </w:rPr>
      </w:pPr>
      <w:r w:rsidRPr="00B15B27">
        <w:rPr>
          <w:b/>
          <w:bCs/>
          <w:lang w:bidi="hi-IN"/>
        </w:rPr>
        <w:t xml:space="preserve">obróbki blacharskie - </w:t>
      </w:r>
      <w:r w:rsidRPr="00B15B27">
        <w:rPr>
          <w:lang w:bidi="hi-IN"/>
        </w:rPr>
        <w:t>Blacha stalowa pokryta powłoką odporną na korozję i UV (np. stal ocynkowana lub stal z powłoką poliestrową)</w:t>
      </w:r>
    </w:p>
    <w:p w14:paraId="75AAEB45" w14:textId="55493126" w:rsidR="007E16B8" w:rsidRPr="00B15B27" w:rsidRDefault="007E16B8" w:rsidP="005C6A81">
      <w:pPr>
        <w:pStyle w:val="Bezodstpw"/>
        <w:numPr>
          <w:ilvl w:val="0"/>
          <w:numId w:val="338"/>
        </w:numPr>
        <w:rPr>
          <w:lang w:bidi="hi-IN"/>
        </w:rPr>
      </w:pPr>
      <w:r w:rsidRPr="00B15B27">
        <w:rPr>
          <w:b/>
          <w:bCs/>
        </w:rPr>
        <w:t>rynny i rury spustowe</w:t>
      </w:r>
      <w:r w:rsidR="002C1040" w:rsidRPr="00B15B27">
        <w:rPr>
          <w:b/>
          <w:bCs/>
        </w:rPr>
        <w:t>:</w:t>
      </w:r>
      <w:r w:rsidR="005C6A81" w:rsidRPr="00B15B27">
        <w:rPr>
          <w:b/>
          <w:bCs/>
        </w:rPr>
        <w:t xml:space="preserve"> </w:t>
      </w:r>
      <w:r w:rsidR="005C6A81" w:rsidRPr="00B15B27">
        <w:t>materiał z rozbiórki</w:t>
      </w:r>
    </w:p>
    <w:p w14:paraId="5592D73D" w14:textId="77777777" w:rsidR="005C6A81" w:rsidRPr="00B15B27" w:rsidRDefault="005C6A81" w:rsidP="005C6A81">
      <w:pPr>
        <w:pStyle w:val="Bezodstpw"/>
        <w:ind w:left="720"/>
        <w:rPr>
          <w:lang w:bidi="hi-IN"/>
        </w:rPr>
      </w:pPr>
    </w:p>
    <w:p w14:paraId="579CC709" w14:textId="29F52D8A" w:rsidR="007E16B8" w:rsidRPr="00B15B27" w:rsidRDefault="007E16B8">
      <w:pPr>
        <w:pStyle w:val="11"/>
        <w:numPr>
          <w:ilvl w:val="1"/>
          <w:numId w:val="1"/>
        </w:numPr>
      </w:pPr>
      <w:r w:rsidRPr="00B15B27">
        <w:t>Sprzęt i transport</w:t>
      </w:r>
    </w:p>
    <w:p w14:paraId="0E3339D0" w14:textId="17B221E3" w:rsidR="007E16B8" w:rsidRPr="00B15B27" w:rsidRDefault="007E16B8">
      <w:pPr>
        <w:pStyle w:val="Bezodstpw"/>
        <w:numPr>
          <w:ilvl w:val="0"/>
          <w:numId w:val="93"/>
        </w:numPr>
      </w:pPr>
      <w:r w:rsidRPr="00B15B27">
        <w:t>Ogólne wymagania dotyczące sprzętu i środków transportu podano w specyfikacji technicznej</w:t>
      </w:r>
      <w:r w:rsidR="000341FA" w:rsidRPr="00B15B27">
        <w:t xml:space="preserve"> </w:t>
      </w:r>
      <w:r w:rsidRPr="00B15B27">
        <w:t>ST-0</w:t>
      </w:r>
      <w:r w:rsidR="006750D8">
        <w:t>1</w:t>
      </w:r>
      <w:r w:rsidRPr="00B15B27">
        <w:t xml:space="preserve">.00.00- wymagania ogólne, w pkt. </w:t>
      </w:r>
      <w:r w:rsidR="000341FA" w:rsidRPr="00B15B27">
        <w:t>1.</w:t>
      </w:r>
      <w:r w:rsidRPr="00B15B27">
        <w:t>3.</w:t>
      </w:r>
    </w:p>
    <w:p w14:paraId="797C6B49" w14:textId="6203F8D3" w:rsidR="007E16B8" w:rsidRPr="00B15B27" w:rsidRDefault="007E16B8">
      <w:pPr>
        <w:pStyle w:val="Bezodstpw"/>
        <w:numPr>
          <w:ilvl w:val="0"/>
          <w:numId w:val="93"/>
        </w:numPr>
      </w:pPr>
      <w:r w:rsidRPr="00B15B27">
        <w:t>Warunki przechowywania i transportu należy stosować zgodnie z instrukcją opracowaną przez producent</w:t>
      </w:r>
      <w:r w:rsidR="002E7470" w:rsidRPr="00B15B27">
        <w:t>ów</w:t>
      </w:r>
      <w:r w:rsidRPr="00B15B27">
        <w:t>.</w:t>
      </w:r>
    </w:p>
    <w:p w14:paraId="2F9B61B6" w14:textId="77777777" w:rsidR="001E6C4B" w:rsidRPr="00B15B27" w:rsidRDefault="001E6C4B" w:rsidP="002E7470">
      <w:pPr>
        <w:pStyle w:val="Bezodstpw"/>
        <w:numPr>
          <w:ilvl w:val="0"/>
          <w:numId w:val="93"/>
        </w:numPr>
      </w:pPr>
      <w:r w:rsidRPr="00B15B27">
        <w:t>Sprzęt do wykonywania prac:</w:t>
      </w:r>
    </w:p>
    <w:p w14:paraId="07C562B9" w14:textId="159F9F63" w:rsidR="001E6C4B" w:rsidRPr="00B15B27" w:rsidRDefault="001E6C4B">
      <w:pPr>
        <w:pStyle w:val="Bezodstpw"/>
        <w:numPr>
          <w:ilvl w:val="0"/>
          <w:numId w:val="343"/>
        </w:numPr>
        <w:ind w:left="1134"/>
      </w:pPr>
      <w:r w:rsidRPr="00B15B27">
        <w:t>Rusztowania lub systemy zabezpieczenia krawędzi.</w:t>
      </w:r>
    </w:p>
    <w:p w14:paraId="3A691A9D" w14:textId="4AAC490A" w:rsidR="001E6C4B" w:rsidRPr="00B15B27" w:rsidRDefault="001E6C4B">
      <w:pPr>
        <w:pStyle w:val="Bezodstpw"/>
        <w:numPr>
          <w:ilvl w:val="0"/>
          <w:numId w:val="343"/>
        </w:numPr>
        <w:ind w:left="1134"/>
      </w:pPr>
      <w:r w:rsidRPr="00B15B27">
        <w:t>Elektronarzędzia do mocowania termoizolacji (kołki teleskopowe, wkrętarki).</w:t>
      </w:r>
    </w:p>
    <w:p w14:paraId="01017819" w14:textId="3068F5BB" w:rsidR="00906973" w:rsidRPr="00B15B27" w:rsidRDefault="00906973">
      <w:pPr>
        <w:pStyle w:val="Bezodstpw"/>
        <w:numPr>
          <w:ilvl w:val="0"/>
          <w:numId w:val="343"/>
        </w:numPr>
        <w:ind w:left="1134"/>
      </w:pPr>
      <w:r w:rsidRPr="00B15B27">
        <w:t>Piły do cięcia blachy stalowej lub przecinarki (z odpowiednimi tarczami do cięcia blachy)</w:t>
      </w:r>
    </w:p>
    <w:p w14:paraId="5053780C" w14:textId="6EC21CDA" w:rsidR="00906973" w:rsidRPr="00B15B27" w:rsidRDefault="00906973">
      <w:pPr>
        <w:pStyle w:val="Bezodstpw"/>
        <w:numPr>
          <w:ilvl w:val="0"/>
          <w:numId w:val="343"/>
        </w:numPr>
        <w:ind w:left="1134"/>
      </w:pPr>
      <w:r w:rsidRPr="00B15B27">
        <w:t>Dźwigniki lub wózki transportowe (do transportu płyt warstwowych i dużych elementów)</w:t>
      </w:r>
    </w:p>
    <w:p w14:paraId="583F560F" w14:textId="332A8372" w:rsidR="007E16B8" w:rsidRPr="00B15B27" w:rsidRDefault="007E16B8">
      <w:pPr>
        <w:pStyle w:val="Bezodstpw"/>
        <w:numPr>
          <w:ilvl w:val="0"/>
          <w:numId w:val="343"/>
        </w:numPr>
        <w:ind w:left="1134"/>
      </w:pPr>
      <w:r w:rsidRPr="00B15B27">
        <w:t>Rusztowanie zewnętrzne ramowe stosować przy montażu obróbek blacharskich.</w:t>
      </w:r>
    </w:p>
    <w:p w14:paraId="62E46AAA" w14:textId="77777777" w:rsidR="007E16B8" w:rsidRPr="00B15B27" w:rsidRDefault="007E16B8" w:rsidP="007E16B8">
      <w:pPr>
        <w:pStyle w:val="Standard"/>
        <w:jc w:val="both"/>
        <w:rPr>
          <w:rFonts w:ascii="Arial" w:hAnsi="Arial" w:cs="Arial"/>
          <w:sz w:val="22"/>
        </w:rPr>
      </w:pPr>
    </w:p>
    <w:p w14:paraId="0B2284E6" w14:textId="16DCE86E" w:rsidR="007E16B8" w:rsidRPr="00B15B27" w:rsidRDefault="007E16B8">
      <w:pPr>
        <w:pStyle w:val="11"/>
        <w:numPr>
          <w:ilvl w:val="1"/>
          <w:numId w:val="1"/>
        </w:numPr>
      </w:pPr>
      <w:r w:rsidRPr="00B15B27">
        <w:t>Wykonywanie robót</w:t>
      </w:r>
    </w:p>
    <w:p w14:paraId="6A76EEBB" w14:textId="0E11B779" w:rsidR="00C84881" w:rsidRPr="00B15B27" w:rsidRDefault="00C84881" w:rsidP="00C84881">
      <w:pPr>
        <w:pStyle w:val="111"/>
        <w:numPr>
          <w:ilvl w:val="2"/>
          <w:numId w:val="1"/>
        </w:numPr>
      </w:pPr>
      <w:r w:rsidRPr="00B15B27">
        <w:t>Przygotowanie</w:t>
      </w:r>
    </w:p>
    <w:p w14:paraId="320617BF" w14:textId="7D8559A4" w:rsidR="00C84881" w:rsidRPr="00B15B27" w:rsidRDefault="00C84881">
      <w:pPr>
        <w:pStyle w:val="Bezodstpw"/>
        <w:numPr>
          <w:ilvl w:val="0"/>
          <w:numId w:val="344"/>
        </w:numPr>
      </w:pPr>
      <w:r w:rsidRPr="00B15B27">
        <w:t>Demontaż obudowy z blachy stalowej</w:t>
      </w:r>
    </w:p>
    <w:p w14:paraId="49A51F2C" w14:textId="5EA9C562" w:rsidR="00C84881" w:rsidRPr="00B15B27" w:rsidRDefault="00C84881">
      <w:pPr>
        <w:pStyle w:val="Bezodstpw"/>
        <w:numPr>
          <w:ilvl w:val="0"/>
          <w:numId w:val="344"/>
        </w:numPr>
      </w:pPr>
      <w:r w:rsidRPr="00B15B27">
        <w:t>Oczyszczenie i wyrównanie powierzchni pod montaż</w:t>
      </w:r>
    </w:p>
    <w:p w14:paraId="38774E3D" w14:textId="77777777" w:rsidR="00C84881" w:rsidRPr="00B15B27" w:rsidRDefault="00C84881">
      <w:pPr>
        <w:pStyle w:val="Bezodstpw"/>
        <w:numPr>
          <w:ilvl w:val="0"/>
          <w:numId w:val="344"/>
        </w:numPr>
      </w:pPr>
      <w:r w:rsidRPr="00B15B27">
        <w:t>Sprawdzenie i wytyczenie pionów i poziomów dla montażu płyt warstwowych</w:t>
      </w:r>
    </w:p>
    <w:p w14:paraId="6906A7BC" w14:textId="77777777" w:rsidR="00C84881" w:rsidRPr="00B15B27" w:rsidRDefault="00C84881" w:rsidP="00C84881">
      <w:pPr>
        <w:pStyle w:val="1111"/>
      </w:pPr>
    </w:p>
    <w:p w14:paraId="33813B95" w14:textId="3AE74363" w:rsidR="00C84881" w:rsidRPr="00B15B27" w:rsidRDefault="00C84881" w:rsidP="00BA1CBE">
      <w:pPr>
        <w:pStyle w:val="111"/>
        <w:numPr>
          <w:ilvl w:val="2"/>
          <w:numId w:val="1"/>
        </w:numPr>
      </w:pPr>
      <w:r w:rsidRPr="00B15B27">
        <w:t>Montaż płyt warstwowych</w:t>
      </w:r>
    </w:p>
    <w:p w14:paraId="1ECB1ABF" w14:textId="77777777" w:rsidR="00BA1CBE" w:rsidRPr="00B15B27" w:rsidRDefault="00BA1CBE" w:rsidP="00BA1CBE">
      <w:pPr>
        <w:pStyle w:val="Bezodstpw"/>
        <w:numPr>
          <w:ilvl w:val="0"/>
          <w:numId w:val="413"/>
        </w:numPr>
      </w:pPr>
      <w:r w:rsidRPr="00B15B27">
        <w:t>Płyty warstwowe montowane pionowo</w:t>
      </w:r>
    </w:p>
    <w:p w14:paraId="4FD993E8" w14:textId="5DCA7C51" w:rsidR="00BA1CBE" w:rsidRPr="00B15B27" w:rsidRDefault="00BA1CBE" w:rsidP="00BA1CBE">
      <w:pPr>
        <w:pStyle w:val="Bezodstpw"/>
        <w:numPr>
          <w:ilvl w:val="0"/>
          <w:numId w:val="413"/>
        </w:numPr>
      </w:pPr>
      <w:r w:rsidRPr="00B15B27">
        <w:t>Połączenia między płytami wykonywać za pomocą wkrętów samowiercących, w sposób zapewniający ich trwałe i estetyczne mocowanie,</w:t>
      </w:r>
    </w:p>
    <w:p w14:paraId="095B9D38" w14:textId="1C73AC40" w:rsidR="00BA1CBE" w:rsidRPr="00B15B27" w:rsidRDefault="00BA1CBE" w:rsidP="00BA1CBE">
      <w:pPr>
        <w:pStyle w:val="Bezodstpw"/>
        <w:numPr>
          <w:ilvl w:val="0"/>
          <w:numId w:val="413"/>
        </w:numPr>
      </w:pPr>
      <w:r w:rsidRPr="00B15B27">
        <w:t>Sprawdzanie i kontrolowanie poziomu i pionu płyt podczas montażu,</w:t>
      </w:r>
    </w:p>
    <w:p w14:paraId="783FCD1B" w14:textId="2257B170" w:rsidR="00BA1CBE" w:rsidRPr="00B15B27" w:rsidRDefault="00BA1CBE" w:rsidP="00BA1CBE">
      <w:pPr>
        <w:pStyle w:val="Bezodstpw"/>
        <w:numPr>
          <w:ilvl w:val="0"/>
          <w:numId w:val="413"/>
        </w:numPr>
      </w:pPr>
      <w:r w:rsidRPr="00B15B27">
        <w:t>Montaż obróbek blacharskich wokół krawędzi, naroży oraz w miejscach przejść z innymi elementami budynku</w:t>
      </w:r>
    </w:p>
    <w:p w14:paraId="69BF9780" w14:textId="77777777" w:rsidR="00BA1CBE" w:rsidRPr="00B15B27" w:rsidRDefault="00BA1CBE" w:rsidP="00BA1CBE">
      <w:pPr>
        <w:pStyle w:val="Bezodstpw"/>
        <w:ind w:left="720"/>
      </w:pPr>
    </w:p>
    <w:p w14:paraId="795CC055" w14:textId="2AB3DB88" w:rsidR="00BA1CBE" w:rsidRPr="00B15B27" w:rsidRDefault="00BA1CBE" w:rsidP="00BA1CBE">
      <w:pPr>
        <w:pStyle w:val="111"/>
        <w:numPr>
          <w:ilvl w:val="2"/>
          <w:numId w:val="1"/>
        </w:numPr>
      </w:pPr>
      <w:r w:rsidRPr="00B15B27">
        <w:t>Montaż obróbek blacharskich</w:t>
      </w:r>
    </w:p>
    <w:p w14:paraId="2433965C" w14:textId="472A9F21" w:rsidR="00F61AE5" w:rsidRPr="00A1319A" w:rsidRDefault="00BA1CBE" w:rsidP="00F61AE5">
      <w:pPr>
        <w:pStyle w:val="111"/>
        <w:numPr>
          <w:ilvl w:val="1"/>
          <w:numId w:val="414"/>
        </w:numPr>
        <w:rPr>
          <w:sz w:val="18"/>
          <w:szCs w:val="18"/>
          <w:u w:val="none"/>
        </w:rPr>
      </w:pPr>
      <w:r w:rsidRPr="00B15B27">
        <w:rPr>
          <w:sz w:val="18"/>
          <w:szCs w:val="18"/>
          <w:u w:val="none"/>
        </w:rPr>
        <w:t>Zainstalowanie obróbek wokół okien, drzwi, naroży ścian oraz gzymsów, zapewniając ich szczelność i odporność na działanie warunków atmosferycznych</w:t>
      </w:r>
    </w:p>
    <w:p w14:paraId="0CF75810" w14:textId="208A0924" w:rsidR="000B12D9" w:rsidRPr="00B15B27" w:rsidRDefault="000B12D9" w:rsidP="000B12D9">
      <w:pPr>
        <w:pStyle w:val="Bezodstpw"/>
      </w:pPr>
    </w:p>
    <w:p w14:paraId="652CD923" w14:textId="298D978B" w:rsidR="007E16B8" w:rsidRPr="00B15B27" w:rsidRDefault="007E16B8">
      <w:pPr>
        <w:pStyle w:val="11"/>
        <w:numPr>
          <w:ilvl w:val="1"/>
          <w:numId w:val="1"/>
        </w:numPr>
      </w:pPr>
      <w:r w:rsidRPr="00B15B27">
        <w:t>Kontrola jakości robót</w:t>
      </w:r>
    </w:p>
    <w:p w14:paraId="14346C50" w14:textId="32D2D5C6" w:rsidR="007E16B8" w:rsidRPr="00B15B27" w:rsidRDefault="007E16B8">
      <w:pPr>
        <w:pStyle w:val="Bezodstpw"/>
        <w:numPr>
          <w:ilvl w:val="0"/>
          <w:numId w:val="94"/>
        </w:numPr>
      </w:pPr>
      <w:r w:rsidRPr="00B15B27">
        <w:t>Kontrola jakości robót polega na sprawdzeniu zgodności ich wykonania z wymaganiami niniejszej specyfikacji.</w:t>
      </w:r>
    </w:p>
    <w:p w14:paraId="2FB02238" w14:textId="37FB673E" w:rsidR="007E16B8" w:rsidRPr="00B15B27" w:rsidRDefault="007E16B8">
      <w:pPr>
        <w:pStyle w:val="Bezodstpw"/>
        <w:numPr>
          <w:ilvl w:val="0"/>
          <w:numId w:val="94"/>
        </w:numPr>
      </w:pPr>
      <w:r w:rsidRPr="00B15B27">
        <w:t>Kontrola wykonania pokrycia i obróbek blacharskich</w:t>
      </w:r>
      <w:r w:rsidR="000341FA" w:rsidRPr="00B15B27">
        <w:t xml:space="preserve"> </w:t>
      </w:r>
      <w:r w:rsidRPr="00B15B27">
        <w:t>- kontrola wykonania pokrycia polega na sprawdzeniu zgodności ich wykonania z powołanymi normami przedmiotowymi i wymaganiami specyfikacji. Kontrola ta przeprowadzana jest przez Inspektora nadzoru:</w:t>
      </w:r>
    </w:p>
    <w:p w14:paraId="131D8E85" w14:textId="26D23F05" w:rsidR="007E16B8" w:rsidRPr="00B15B27" w:rsidRDefault="007E16B8">
      <w:pPr>
        <w:pStyle w:val="Bezodstpw"/>
        <w:numPr>
          <w:ilvl w:val="0"/>
          <w:numId w:val="95"/>
        </w:numPr>
        <w:ind w:left="1134"/>
      </w:pPr>
      <w:r w:rsidRPr="00B15B27">
        <w:t>w odniesieniu do prac zanikających – podczas wykonywania prac pokrywczych;</w:t>
      </w:r>
    </w:p>
    <w:p w14:paraId="6FF1456D" w14:textId="4DDB4B06" w:rsidR="007E16B8" w:rsidRPr="00B15B27" w:rsidRDefault="007E16B8">
      <w:pPr>
        <w:pStyle w:val="Bezodstpw"/>
        <w:numPr>
          <w:ilvl w:val="0"/>
          <w:numId w:val="95"/>
        </w:numPr>
        <w:ind w:left="1134"/>
      </w:pPr>
      <w:r w:rsidRPr="00B15B27">
        <w:t>w odniesieniu do właściwości całego pokrycia – po zakończeniu prac pokrywczych</w:t>
      </w:r>
      <w:r w:rsidR="000341FA" w:rsidRPr="00B15B27">
        <w:t>.</w:t>
      </w:r>
    </w:p>
    <w:p w14:paraId="160160E2" w14:textId="59359ED5" w:rsidR="007E16B8" w:rsidRPr="00B15B27" w:rsidRDefault="007E16B8">
      <w:pPr>
        <w:pStyle w:val="Bezodstpw"/>
        <w:numPr>
          <w:ilvl w:val="0"/>
          <w:numId w:val="96"/>
        </w:numPr>
      </w:pPr>
      <w:r w:rsidRPr="00B15B27">
        <w:t>Uznaje się, że badania dały wynik pozytywny jeśli wszystkie właściwości materiałów i robót w zakresie podkładu, pokrycia, obróbek blacharskich, rynien i rur spustowych są zgodne z wymaganiami niniejszej specyfikacji technicznej, norm przedmiotowych, aprobat technicznych i instrukcji montażu producentów.</w:t>
      </w:r>
    </w:p>
    <w:p w14:paraId="4DEE825C" w14:textId="77777777" w:rsidR="007E16B8" w:rsidRPr="00B15B27" w:rsidRDefault="007E16B8" w:rsidP="007E16B8">
      <w:pPr>
        <w:pStyle w:val="Tekstpodstawowy2"/>
        <w:rPr>
          <w:sz w:val="28"/>
          <w:szCs w:val="28"/>
        </w:rPr>
      </w:pPr>
    </w:p>
    <w:p w14:paraId="520BEF78" w14:textId="5E25BD64" w:rsidR="007E16B8" w:rsidRPr="00B15B27" w:rsidRDefault="007E16B8">
      <w:pPr>
        <w:pStyle w:val="11"/>
        <w:numPr>
          <w:ilvl w:val="1"/>
          <w:numId w:val="1"/>
        </w:numPr>
      </w:pPr>
      <w:r w:rsidRPr="00B15B27">
        <w:t>Obmiar robót</w:t>
      </w:r>
    </w:p>
    <w:p w14:paraId="7D6BD328" w14:textId="77777777" w:rsidR="0072496A" w:rsidRPr="00B15B27" w:rsidRDefault="0072496A">
      <w:pPr>
        <w:pStyle w:val="Bezodstpw"/>
        <w:numPr>
          <w:ilvl w:val="0"/>
          <w:numId w:val="97"/>
        </w:numPr>
      </w:pPr>
      <w:r w:rsidRPr="00B15B27">
        <w:t xml:space="preserve">Obmiar powierzchni wykonanej obudowy ścian z blachy stalowej fałdowej z ociepleniem będzie dokonywany na podstawie zmierzonej </w:t>
      </w:r>
      <w:r w:rsidRPr="00B15B27">
        <w:rPr>
          <w:b/>
          <w:bCs/>
        </w:rPr>
        <w:t>długości</w:t>
      </w:r>
      <w:r w:rsidRPr="00B15B27">
        <w:t xml:space="preserve"> i </w:t>
      </w:r>
      <w:r w:rsidRPr="00B15B27">
        <w:rPr>
          <w:b/>
          <w:bCs/>
        </w:rPr>
        <w:t>wysokości</w:t>
      </w:r>
      <w:r w:rsidRPr="00B15B27">
        <w:t xml:space="preserve"> montowanych płyt warstwowych, przy czym powierzchnia zostanie obliczona jako iloczyn długości i wysokości zamontowanej ściany.</w:t>
      </w:r>
    </w:p>
    <w:p w14:paraId="45B9EBD7" w14:textId="7B4D1B85" w:rsidR="0072496A" w:rsidRPr="00B15B27" w:rsidRDefault="0072496A">
      <w:pPr>
        <w:pStyle w:val="Bezodstpw"/>
        <w:numPr>
          <w:ilvl w:val="0"/>
          <w:numId w:val="97"/>
        </w:numPr>
      </w:pPr>
      <w:r w:rsidRPr="00B15B27">
        <w:t>Długość ściany będzie mierzona wzdłuż krawędzi montażu płyt, a wysokość od dolnej do górnej krawędzi płyt.</w:t>
      </w:r>
    </w:p>
    <w:p w14:paraId="292D354E" w14:textId="7E1619BD" w:rsidR="0072496A" w:rsidRPr="00B15B27" w:rsidRDefault="0072496A">
      <w:pPr>
        <w:pStyle w:val="Bezodstpw"/>
        <w:numPr>
          <w:ilvl w:val="0"/>
          <w:numId w:val="97"/>
        </w:numPr>
      </w:pPr>
      <w:r w:rsidRPr="00B15B27">
        <w:t>W przypadku, gdy płyty zostały cięte na wymiar lub występują wstawki, obmiar będzie uwzględniał również takie elementy.</w:t>
      </w:r>
    </w:p>
    <w:p w14:paraId="7F437951" w14:textId="0C7500A0" w:rsidR="007E16B8" w:rsidRPr="00B15B27" w:rsidRDefault="007E16B8">
      <w:pPr>
        <w:pStyle w:val="Bezodstpw"/>
        <w:numPr>
          <w:ilvl w:val="0"/>
          <w:numId w:val="97"/>
        </w:numPr>
      </w:pPr>
      <w:r w:rsidRPr="00B15B27">
        <w:lastRenderedPageBreak/>
        <w:t>Dla obróbek blacharskich montowanych z prefabrykowanych elementów oraz rynien i rur spustowych, jednostką obmiarową jest 1 m wykonanych elementów, przyjmując długości po zewnętrznej krawędzi, bez uwzględniania zakładów, a dla rur spustowych największą długość od spodu kolanka do wierzchu rynny.</w:t>
      </w:r>
    </w:p>
    <w:p w14:paraId="32101DCA" w14:textId="0CA3195F" w:rsidR="007E16B8" w:rsidRPr="00B15B27" w:rsidRDefault="007E16B8">
      <w:pPr>
        <w:pStyle w:val="Bezodstpw"/>
        <w:numPr>
          <w:ilvl w:val="0"/>
          <w:numId w:val="97"/>
        </w:numPr>
      </w:pPr>
      <w:r w:rsidRPr="00B15B27">
        <w:t>Ilość robót określa się na podstawie przedmiaru robót, z uwzględnieniem zmian zaaprobowanych przez Inspektora nadzoru i sprawdzonych w naturze.</w:t>
      </w:r>
    </w:p>
    <w:p w14:paraId="71635F49" w14:textId="77777777" w:rsidR="00521477" w:rsidRPr="00B15B27" w:rsidRDefault="00521477" w:rsidP="00521477">
      <w:pPr>
        <w:pStyle w:val="Bezodstpw"/>
        <w:ind w:left="720"/>
      </w:pPr>
    </w:p>
    <w:p w14:paraId="2F538AB4" w14:textId="4C9EFB1A" w:rsidR="007E16B8" w:rsidRPr="00B15B27" w:rsidRDefault="007E16B8">
      <w:pPr>
        <w:pStyle w:val="11"/>
        <w:numPr>
          <w:ilvl w:val="1"/>
          <w:numId w:val="1"/>
        </w:numPr>
      </w:pPr>
      <w:r w:rsidRPr="00B15B27">
        <w:t>Odbiór robót</w:t>
      </w:r>
    </w:p>
    <w:p w14:paraId="28DDBDB5" w14:textId="348864A7" w:rsidR="007E16B8" w:rsidRPr="00B15B27" w:rsidRDefault="007E16B8">
      <w:pPr>
        <w:pStyle w:val="Bezodstpw"/>
        <w:numPr>
          <w:ilvl w:val="0"/>
          <w:numId w:val="98"/>
        </w:numPr>
      </w:pPr>
      <w:r w:rsidRPr="00B15B27">
        <w:t>Roboty pokrywcze jako roboty zanikające, wymagają odbiorów częściowych. Badania w czasie odbioru częściowego należy przeprowadzać dla tych robót, do których dostęp później jest niemożliwy lub utrudniony.</w:t>
      </w:r>
    </w:p>
    <w:p w14:paraId="5DC39CD2" w14:textId="2B943127" w:rsidR="007E16B8" w:rsidRPr="00B15B27" w:rsidRDefault="007E16B8">
      <w:pPr>
        <w:pStyle w:val="Bezodstpw"/>
        <w:numPr>
          <w:ilvl w:val="0"/>
          <w:numId w:val="98"/>
        </w:numPr>
      </w:pPr>
      <w:r w:rsidRPr="00B15B27">
        <w:t>Odbiór częściowy powinien obejmować sprawdzenie:</w:t>
      </w:r>
    </w:p>
    <w:p w14:paraId="34641CDA" w14:textId="16116CBB" w:rsidR="007E16B8" w:rsidRPr="00B15B27" w:rsidRDefault="0072496A">
      <w:pPr>
        <w:pStyle w:val="Bezodstpw"/>
        <w:numPr>
          <w:ilvl w:val="0"/>
          <w:numId w:val="99"/>
        </w:numPr>
        <w:ind w:left="1134"/>
      </w:pPr>
      <w:r w:rsidRPr="00B15B27">
        <w:t>Jakości konstrukcji nośnej przed rozpoczęciem montażu płyt</w:t>
      </w:r>
    </w:p>
    <w:p w14:paraId="68F7DD35" w14:textId="342AAB9D" w:rsidR="0072496A" w:rsidRPr="00B15B27" w:rsidRDefault="0072496A">
      <w:pPr>
        <w:pStyle w:val="Bezodstpw"/>
        <w:numPr>
          <w:ilvl w:val="0"/>
          <w:numId w:val="99"/>
        </w:numPr>
        <w:ind w:left="1134"/>
      </w:pPr>
      <w:r w:rsidRPr="00B15B27">
        <w:t xml:space="preserve">Zgodności </w:t>
      </w:r>
      <w:r w:rsidR="00D8347D">
        <w:t xml:space="preserve">z </w:t>
      </w:r>
      <w:r w:rsidRPr="00B15B27">
        <w:t>wymiarami otworów</w:t>
      </w:r>
    </w:p>
    <w:p w14:paraId="7FB394A2" w14:textId="71B65547" w:rsidR="007E16B8" w:rsidRPr="00B15B27" w:rsidRDefault="007E16B8">
      <w:pPr>
        <w:pStyle w:val="Bezodstpw"/>
        <w:numPr>
          <w:ilvl w:val="0"/>
          <w:numId w:val="99"/>
        </w:numPr>
        <w:ind w:left="1134"/>
      </w:pPr>
      <w:r w:rsidRPr="00B15B27">
        <w:t>jakości zastosowanych materiałów</w:t>
      </w:r>
    </w:p>
    <w:p w14:paraId="275A08F5" w14:textId="45C8123E" w:rsidR="007E16B8" w:rsidRPr="00B15B27" w:rsidRDefault="007E16B8">
      <w:pPr>
        <w:pStyle w:val="Bezodstpw"/>
        <w:numPr>
          <w:ilvl w:val="0"/>
          <w:numId w:val="99"/>
        </w:numPr>
        <w:ind w:left="1134"/>
      </w:pPr>
      <w:r w:rsidRPr="00B15B27">
        <w:t>dokładności wykonania obróbek blacharskich i ich połączenia z pokryciem, podkładem i urządzeniami odwadniającymi</w:t>
      </w:r>
      <w:r w:rsidR="00521477" w:rsidRPr="00B15B27">
        <w:t>.</w:t>
      </w:r>
    </w:p>
    <w:p w14:paraId="0676D7E6" w14:textId="77777777" w:rsidR="0072496A" w:rsidRPr="00B15B27" w:rsidRDefault="007E16B8">
      <w:pPr>
        <w:pStyle w:val="Bezodstpw"/>
        <w:numPr>
          <w:ilvl w:val="0"/>
          <w:numId w:val="98"/>
        </w:numPr>
      </w:pPr>
      <w:r w:rsidRPr="00B15B27">
        <w:t xml:space="preserve">Sprawdzenie prawidłowości wykonania pokrycia odbywać się będzie </w:t>
      </w:r>
      <w:r w:rsidR="0072496A" w:rsidRPr="00B15B27">
        <w:t>poprzez</w:t>
      </w:r>
    </w:p>
    <w:p w14:paraId="2B71DBCD" w14:textId="19A14109" w:rsidR="007E16B8" w:rsidRPr="00B15B27" w:rsidRDefault="0072496A" w:rsidP="0072496A">
      <w:pPr>
        <w:pStyle w:val="Bezodstpw"/>
        <w:numPr>
          <w:ilvl w:val="0"/>
          <w:numId w:val="415"/>
        </w:numPr>
      </w:pPr>
      <w:r w:rsidRPr="00B15B27">
        <w:t>Sprawdzenie zgodności z projektem dotyczącym rozmieszczenia płyt</w:t>
      </w:r>
    </w:p>
    <w:p w14:paraId="06BB0896" w14:textId="7021122F" w:rsidR="0072496A" w:rsidRPr="00B15B27" w:rsidRDefault="0072496A" w:rsidP="0072496A">
      <w:pPr>
        <w:pStyle w:val="Bezodstpw"/>
        <w:numPr>
          <w:ilvl w:val="0"/>
          <w:numId w:val="415"/>
        </w:numPr>
      </w:pPr>
      <w:r w:rsidRPr="00B15B27">
        <w:t>Testowanie szczelności połączeń i obróbek</w:t>
      </w:r>
    </w:p>
    <w:p w14:paraId="4A1DBAC0" w14:textId="0040B7E1" w:rsidR="0072496A" w:rsidRPr="00B15B27" w:rsidRDefault="0072496A" w:rsidP="0072496A">
      <w:pPr>
        <w:pStyle w:val="Bezodstpw"/>
        <w:numPr>
          <w:ilvl w:val="0"/>
          <w:numId w:val="415"/>
        </w:numPr>
      </w:pPr>
      <w:r w:rsidRPr="00B15B27">
        <w:t>Kontrola jakości montażu płyt – bez zagięć, zarysowań i uszkodzeń</w:t>
      </w:r>
    </w:p>
    <w:p w14:paraId="5EF89D98" w14:textId="062A37C4" w:rsidR="0072496A" w:rsidRPr="00B15B27" w:rsidRDefault="0072496A" w:rsidP="0072496A">
      <w:pPr>
        <w:pStyle w:val="Bezodstpw"/>
        <w:ind w:left="1440"/>
      </w:pPr>
    </w:p>
    <w:p w14:paraId="75F4F903" w14:textId="77777777" w:rsidR="0072496A" w:rsidRPr="00B15B27" w:rsidRDefault="0072496A" w:rsidP="0072496A">
      <w:pPr>
        <w:pStyle w:val="Bezodstpw"/>
        <w:ind w:left="720"/>
      </w:pPr>
    </w:p>
    <w:p w14:paraId="6C3F0540" w14:textId="3A863358" w:rsidR="007E16B8" w:rsidRPr="00B15B27" w:rsidRDefault="007E16B8">
      <w:pPr>
        <w:pStyle w:val="11"/>
        <w:numPr>
          <w:ilvl w:val="1"/>
          <w:numId w:val="1"/>
        </w:numPr>
      </w:pPr>
      <w:r w:rsidRPr="00B15B27">
        <w:t>Podstawa płatności</w:t>
      </w:r>
    </w:p>
    <w:p w14:paraId="48B94D7A" w14:textId="229F07C4" w:rsidR="007E16B8" w:rsidRPr="00B15B27" w:rsidRDefault="007E16B8" w:rsidP="00521477">
      <w:pPr>
        <w:pStyle w:val="Bezodstpw"/>
        <w:ind w:firstLine="708"/>
      </w:pPr>
      <w:r w:rsidRPr="00B15B27">
        <w:t>Ogólne wymagania w zakresie podstawy płatności podano w specyfikacji technicznej ST-0</w:t>
      </w:r>
      <w:r w:rsidR="006750D8">
        <w:t>1</w:t>
      </w:r>
      <w:r w:rsidRPr="00B15B27">
        <w:t xml:space="preserve">.00.00 – wymagania ogólne pkt. </w:t>
      </w:r>
      <w:r w:rsidR="00521477" w:rsidRPr="00B15B27">
        <w:t>1.</w:t>
      </w:r>
      <w:r w:rsidRPr="00B15B27">
        <w:t>8.</w:t>
      </w:r>
    </w:p>
    <w:p w14:paraId="07DE2A73" w14:textId="77777777" w:rsidR="007E16B8" w:rsidRPr="00B15B27" w:rsidRDefault="007E16B8" w:rsidP="007E16B8">
      <w:pPr>
        <w:pStyle w:val="Tekstpodstawowy2"/>
      </w:pPr>
    </w:p>
    <w:p w14:paraId="710F2B2E" w14:textId="4984DBC1" w:rsidR="007E16B8" w:rsidRPr="00B15B27" w:rsidRDefault="007E16B8">
      <w:pPr>
        <w:pStyle w:val="11"/>
        <w:numPr>
          <w:ilvl w:val="1"/>
          <w:numId w:val="1"/>
        </w:numPr>
      </w:pPr>
      <w:r w:rsidRPr="00B15B27">
        <w:t>Przepisy związane</w:t>
      </w:r>
    </w:p>
    <w:p w14:paraId="7256B4D6" w14:textId="255E3E11" w:rsidR="007E16B8" w:rsidRPr="00B15B27" w:rsidRDefault="007E16B8">
      <w:pPr>
        <w:pStyle w:val="Bezodstpw"/>
        <w:numPr>
          <w:ilvl w:val="0"/>
          <w:numId w:val="100"/>
        </w:numPr>
      </w:pPr>
      <w:r w:rsidRPr="00B15B27">
        <w:t>Normy</w:t>
      </w:r>
      <w:r w:rsidR="00521477" w:rsidRPr="00B15B27">
        <w:t>:</w:t>
      </w:r>
    </w:p>
    <w:p w14:paraId="349E42FE" w14:textId="77777777" w:rsidR="0072496A" w:rsidRPr="00B15B27" w:rsidRDefault="0072496A">
      <w:pPr>
        <w:pStyle w:val="Bezodstpw"/>
        <w:numPr>
          <w:ilvl w:val="0"/>
          <w:numId w:val="346"/>
        </w:numPr>
        <w:ind w:left="1134"/>
      </w:pPr>
      <w:r w:rsidRPr="00B15B27">
        <w:t>PN-EN 14509 – Płyty warstwowe z rdzeniem termoizolacyjnym</w:t>
      </w:r>
    </w:p>
    <w:p w14:paraId="16AB30C5" w14:textId="77777777" w:rsidR="0072496A" w:rsidRPr="00B15B27" w:rsidRDefault="0072496A">
      <w:pPr>
        <w:pStyle w:val="Bezodstpw"/>
        <w:numPr>
          <w:ilvl w:val="0"/>
          <w:numId w:val="346"/>
        </w:numPr>
        <w:ind w:left="1134"/>
      </w:pPr>
      <w:r w:rsidRPr="00B15B27">
        <w:t>PN-EN 10169 – Blachy stalowe do pokryć dachowych i elewacyjnych,</w:t>
      </w:r>
    </w:p>
    <w:p w14:paraId="6C4BD93C" w14:textId="6D263B5E" w:rsidR="007E16B8" w:rsidRPr="00B15B27" w:rsidRDefault="007E16B8">
      <w:pPr>
        <w:pStyle w:val="Bezodstpw"/>
        <w:numPr>
          <w:ilvl w:val="0"/>
          <w:numId w:val="100"/>
        </w:numPr>
      </w:pPr>
      <w:r w:rsidRPr="00B15B27">
        <w:t>Przepisy</w:t>
      </w:r>
      <w:r w:rsidR="00912B25" w:rsidRPr="00B15B27">
        <w:t>:</w:t>
      </w:r>
    </w:p>
    <w:p w14:paraId="53B30F3E" w14:textId="3F2B59A5" w:rsidR="006C504F" w:rsidRPr="00B15B27" w:rsidRDefault="007E16B8">
      <w:pPr>
        <w:pStyle w:val="Bezodstpw"/>
        <w:numPr>
          <w:ilvl w:val="0"/>
          <w:numId w:val="101"/>
        </w:numPr>
        <w:ind w:left="1134"/>
      </w:pPr>
      <w:r w:rsidRPr="00B15B27">
        <w:t>Warunki techniczne wykonania i odbioru robót budowlanych – część C : zabezpieczenie i izolacje, zeszyt 1 : Pokrycia dachowe. Wydanie ITB W-</w:t>
      </w:r>
      <w:proofErr w:type="spellStart"/>
      <w:r w:rsidRPr="00B15B27">
        <w:t>wa</w:t>
      </w:r>
      <w:proofErr w:type="spellEnd"/>
      <w:r w:rsidRPr="00B15B27">
        <w:t xml:space="preserve"> 2004 r.</w:t>
      </w:r>
    </w:p>
    <w:p w14:paraId="5C6C205E" w14:textId="3B22984E" w:rsidR="006519AF" w:rsidRPr="00B15B27" w:rsidRDefault="006519AF">
      <w:pPr>
        <w:rPr>
          <w:rFonts w:eastAsiaTheme="minorEastAsia"/>
          <w:kern w:val="0"/>
          <w:sz w:val="18"/>
          <w:lang w:eastAsia="pl-PL"/>
          <w14:ligatures w14:val="none"/>
        </w:rPr>
      </w:pPr>
      <w:r w:rsidRPr="00B15B27">
        <w:br w:type="page"/>
      </w:r>
    </w:p>
    <w:p w14:paraId="7A873173" w14:textId="485ABE6C" w:rsidR="002F0AAB" w:rsidRPr="00B15B27" w:rsidRDefault="002F0AAB">
      <w:pPr>
        <w:pStyle w:val="1"/>
        <w:numPr>
          <w:ilvl w:val="0"/>
          <w:numId w:val="1"/>
        </w:numPr>
      </w:pPr>
      <w:r w:rsidRPr="00B15B27">
        <w:lastRenderedPageBreak/>
        <w:t xml:space="preserve"> </w:t>
      </w:r>
      <w:bookmarkStart w:id="5" w:name="_Toc205317316"/>
      <w:r w:rsidRPr="00B15B27">
        <w:t>SST – 0</w:t>
      </w:r>
      <w:r w:rsidR="00ED6A8D">
        <w:t>5</w:t>
      </w:r>
      <w:r w:rsidRPr="00B15B27">
        <w:t>.00.00 – roboty w zakresie stolarki budowlanej</w:t>
      </w:r>
      <w:bookmarkEnd w:id="5"/>
    </w:p>
    <w:p w14:paraId="017F36C0" w14:textId="257D1031" w:rsidR="002F0AAB" w:rsidRPr="00B15B27" w:rsidRDefault="002F0AAB">
      <w:pPr>
        <w:pStyle w:val="11"/>
        <w:numPr>
          <w:ilvl w:val="1"/>
          <w:numId w:val="1"/>
        </w:numPr>
      </w:pPr>
      <w:r w:rsidRPr="00B15B27">
        <w:t>Część ogólna</w:t>
      </w:r>
    </w:p>
    <w:p w14:paraId="0088D885" w14:textId="1A2F6274" w:rsidR="002F0AAB" w:rsidRPr="00B15B27" w:rsidRDefault="002F0AAB">
      <w:pPr>
        <w:pStyle w:val="111"/>
        <w:numPr>
          <w:ilvl w:val="2"/>
          <w:numId w:val="1"/>
        </w:numPr>
      </w:pPr>
      <w:r w:rsidRPr="00B15B27">
        <w:t>Przedmiot specyfikacji technicznej</w:t>
      </w:r>
    </w:p>
    <w:p w14:paraId="661961E8" w14:textId="07E3B0BB" w:rsidR="002F0AAB" w:rsidRPr="00B15B27" w:rsidRDefault="002F0AAB" w:rsidP="005951EB">
      <w:pPr>
        <w:pStyle w:val="Bezodstpw"/>
        <w:ind w:firstLine="708"/>
      </w:pPr>
      <w:r w:rsidRPr="00B15B27">
        <w:t>Szczegółowa Specyfikacja Techniczna „SST-0</w:t>
      </w:r>
      <w:r w:rsidR="006750D8">
        <w:t>5</w:t>
      </w:r>
      <w:r w:rsidRPr="00B15B27">
        <w:t>.00.00 – roboty w zakresie stolarki budowlanej i podobnych elementów” określa zbiór wymagań dla wykonania i odbioru robót związanych z robotami montażu stolarki drzwiowej, które stanowią składową część robót podstawowych przy realizacji zadania.</w:t>
      </w:r>
    </w:p>
    <w:p w14:paraId="76CDFF62" w14:textId="77777777" w:rsidR="002F0AAB" w:rsidRPr="00B15B27" w:rsidRDefault="002F0AAB" w:rsidP="002F0AAB">
      <w:pPr>
        <w:pStyle w:val="Standard"/>
        <w:jc w:val="both"/>
        <w:rPr>
          <w:rFonts w:ascii="Arial" w:hAnsi="Arial" w:cs="Arial"/>
          <w:u w:val="single"/>
        </w:rPr>
      </w:pPr>
    </w:p>
    <w:p w14:paraId="57CB4757" w14:textId="270D638A" w:rsidR="002F0AAB" w:rsidRPr="00B15B27" w:rsidRDefault="002F0AAB">
      <w:pPr>
        <w:pStyle w:val="111"/>
        <w:numPr>
          <w:ilvl w:val="2"/>
          <w:numId w:val="1"/>
        </w:numPr>
      </w:pPr>
      <w:r w:rsidRPr="00B15B27">
        <w:t>Zakres stosowania szczegółowej specyfikacji technicznej</w:t>
      </w:r>
    </w:p>
    <w:p w14:paraId="463D1D16" w14:textId="77777777" w:rsidR="002F0AAB" w:rsidRPr="00B15B27" w:rsidRDefault="002F0AAB" w:rsidP="005951EB">
      <w:pPr>
        <w:pStyle w:val="Bezodstpw"/>
        <w:ind w:firstLine="708"/>
      </w:pPr>
      <w:r w:rsidRPr="00B15B27">
        <w:t>Niniejsza specyfikacja techniczna jest dokumentem podstawowym przy realizacji i odbiorze robót nią objętych i jest integralną częścią dokumentów przetargowych przy zlecaniu zgodnie z ustawą o zamówieniach publicznych i rozliczaniu robót.</w:t>
      </w:r>
    </w:p>
    <w:p w14:paraId="3191AE62" w14:textId="77777777" w:rsidR="002F0AAB" w:rsidRPr="00B15B27" w:rsidRDefault="002F0AAB" w:rsidP="002F0AAB">
      <w:pPr>
        <w:pStyle w:val="Tekstpodstawowy2"/>
      </w:pPr>
    </w:p>
    <w:p w14:paraId="3CDBB3D4" w14:textId="3C25891F" w:rsidR="002F0AAB" w:rsidRPr="00B15B27" w:rsidRDefault="002F0AAB">
      <w:pPr>
        <w:pStyle w:val="111"/>
        <w:numPr>
          <w:ilvl w:val="2"/>
          <w:numId w:val="1"/>
        </w:numPr>
      </w:pPr>
      <w:r w:rsidRPr="00B15B27">
        <w:t>Zakres robót objętych specyfikacją techniczną</w:t>
      </w:r>
    </w:p>
    <w:p w14:paraId="20612C8C" w14:textId="16B52E8C" w:rsidR="002F0AAB" w:rsidRPr="00B15B27" w:rsidRDefault="002F0AAB">
      <w:pPr>
        <w:pStyle w:val="1111"/>
        <w:numPr>
          <w:ilvl w:val="3"/>
          <w:numId w:val="1"/>
        </w:numPr>
      </w:pPr>
      <w:r w:rsidRPr="00B15B27">
        <w:t>Zakres robót podstawowych objętych niniejszą specyfikacją:</w:t>
      </w:r>
    </w:p>
    <w:p w14:paraId="070FED78" w14:textId="43BF88D0" w:rsidR="002F0AAB" w:rsidRPr="00B15B27" w:rsidRDefault="000B12D9" w:rsidP="002A5E87">
      <w:pPr>
        <w:pStyle w:val="Bezodstpw"/>
      </w:pPr>
      <w:r w:rsidRPr="00B15B27">
        <w:t xml:space="preserve">CPV 45000000-7 </w:t>
      </w:r>
      <w:r w:rsidR="00FF1A65" w:rsidRPr="00B15B27">
        <w:tab/>
      </w:r>
      <w:r w:rsidRPr="00B15B27">
        <w:t xml:space="preserve">Roboty budowlane </w:t>
      </w:r>
    </w:p>
    <w:p w14:paraId="6C21E919" w14:textId="77777777" w:rsidR="00164A9C" w:rsidRPr="00B15B27" w:rsidRDefault="00164A9C" w:rsidP="00164A9C">
      <w:pPr>
        <w:pStyle w:val="Bezodstpw"/>
      </w:pPr>
      <w:r w:rsidRPr="00B15B27">
        <w:t xml:space="preserve">CPV 45400000-1 </w:t>
      </w:r>
      <w:r w:rsidRPr="00B15B27">
        <w:tab/>
        <w:t>Roboty wykończeniowe w zakresie obiektów budowlanych</w:t>
      </w:r>
    </w:p>
    <w:p w14:paraId="04502598" w14:textId="25F05AD2" w:rsidR="00164A9C" w:rsidRPr="00B15B27" w:rsidRDefault="00164A9C" w:rsidP="002A5E87">
      <w:pPr>
        <w:pStyle w:val="Bezodstpw"/>
      </w:pPr>
      <w:r w:rsidRPr="00B15B27">
        <w:t xml:space="preserve">CPV 45420000-7 </w:t>
      </w:r>
      <w:r w:rsidRPr="00B15B27">
        <w:tab/>
        <w:t>Roboty w zakresie zakładania stolarki budowlanej oraz roboty ciesielskie</w:t>
      </w:r>
    </w:p>
    <w:p w14:paraId="62768A92" w14:textId="77777777" w:rsidR="00164A9C" w:rsidRPr="00B15B27" w:rsidRDefault="00164A9C" w:rsidP="002F0AAB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0915C9B9" w14:textId="77777777" w:rsidR="002F0AAB" w:rsidRPr="00B15B27" w:rsidRDefault="002F0AAB" w:rsidP="005951EB">
      <w:pPr>
        <w:pStyle w:val="Bezodstpw"/>
        <w:ind w:firstLine="708"/>
      </w:pPr>
      <w:r w:rsidRPr="00B15B27">
        <w:t>Przedmiotowy zakres uwzględnia wszystkie czynności umożliwiające i mające na celu wykonanie robót wyszczególnionych wyżej.</w:t>
      </w:r>
    </w:p>
    <w:p w14:paraId="23E8695E" w14:textId="77777777" w:rsidR="002F0AAB" w:rsidRPr="00B15B27" w:rsidRDefault="002F0AAB" w:rsidP="002F0AAB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261F069A" w14:textId="0742BDA3" w:rsidR="002F0AAB" w:rsidRPr="00B15B27" w:rsidRDefault="002F0AAB">
      <w:pPr>
        <w:pStyle w:val="1111"/>
        <w:numPr>
          <w:ilvl w:val="3"/>
          <w:numId w:val="1"/>
        </w:numPr>
      </w:pPr>
      <w:r w:rsidRPr="00B15B27">
        <w:t>Prace towarzyszące i tymczasowe</w:t>
      </w:r>
    </w:p>
    <w:p w14:paraId="7323A41A" w14:textId="77777777" w:rsidR="002B5F2C" w:rsidRPr="00B15B27" w:rsidRDefault="002B5F2C" w:rsidP="002B5F2C">
      <w:pPr>
        <w:pStyle w:val="1111"/>
        <w:ind w:left="1440"/>
      </w:pPr>
    </w:p>
    <w:p w14:paraId="0F4D186A" w14:textId="506B7385" w:rsidR="002F0AAB" w:rsidRPr="00B15B27" w:rsidRDefault="002F0AAB" w:rsidP="004F29E2">
      <w:pPr>
        <w:pStyle w:val="Bezodstpw"/>
      </w:pPr>
      <w:r w:rsidRPr="00B15B27">
        <w:tab/>
        <w:t xml:space="preserve">Dla zakresu robót opisanego w pkt. </w:t>
      </w:r>
      <w:r w:rsidR="00C94054" w:rsidRPr="00B15B27">
        <w:t>5</w:t>
      </w:r>
      <w:r w:rsidR="004F29E2" w:rsidRPr="00B15B27">
        <w:t>.</w:t>
      </w:r>
      <w:r w:rsidRPr="00B15B27">
        <w:t>1.3.1, prace o charakterze tymczasowym i towarzyszącym nie występują.</w:t>
      </w:r>
    </w:p>
    <w:p w14:paraId="1BAE6583" w14:textId="77777777" w:rsidR="002F0AAB" w:rsidRPr="00B15B27" w:rsidRDefault="002F0AAB" w:rsidP="002F0AAB">
      <w:pPr>
        <w:pStyle w:val="Standard"/>
        <w:jc w:val="both"/>
        <w:rPr>
          <w:rFonts w:ascii="Arial" w:hAnsi="Arial" w:cs="Arial"/>
          <w:b/>
          <w:bCs/>
        </w:rPr>
      </w:pPr>
    </w:p>
    <w:p w14:paraId="0C79259D" w14:textId="1420A360" w:rsidR="002F0AAB" w:rsidRPr="00B15B27" w:rsidRDefault="002F0AAB">
      <w:pPr>
        <w:pStyle w:val="111"/>
        <w:numPr>
          <w:ilvl w:val="2"/>
          <w:numId w:val="1"/>
        </w:numPr>
      </w:pPr>
      <w:r w:rsidRPr="00B15B27">
        <w:t>Ogólne wymagania dotyczące robót</w:t>
      </w:r>
    </w:p>
    <w:p w14:paraId="2FD00131" w14:textId="696A1A47" w:rsidR="002F0AAB" w:rsidRPr="00B15B27" w:rsidRDefault="002F0AAB">
      <w:pPr>
        <w:pStyle w:val="Bezodstpw"/>
        <w:numPr>
          <w:ilvl w:val="0"/>
          <w:numId w:val="102"/>
        </w:numPr>
      </w:pPr>
      <w:r w:rsidRPr="00B15B27">
        <w:t>Wykonawca robót jest odpowiedzialny za jakość ich wykonania oraz za ich zgodność, szczegółową specyfikacją techniczną i poleceniami Inspektora nadzoru.</w:t>
      </w:r>
    </w:p>
    <w:p w14:paraId="59CA874C" w14:textId="21185B8A" w:rsidR="002F0AAB" w:rsidRPr="00B15B27" w:rsidRDefault="002F0AAB">
      <w:pPr>
        <w:pStyle w:val="Bezodstpw"/>
        <w:numPr>
          <w:ilvl w:val="0"/>
          <w:numId w:val="102"/>
        </w:numPr>
      </w:pPr>
      <w:r w:rsidRPr="00B15B27">
        <w:t>Ogólne wymagania dotyczące robót podano w specyfikacji  ST-0</w:t>
      </w:r>
      <w:r w:rsidR="006750D8">
        <w:t>1</w:t>
      </w:r>
      <w:r w:rsidRPr="00B15B27">
        <w:t xml:space="preserve">.00.00 – wymagania ogólne  pkt. </w:t>
      </w:r>
      <w:r w:rsidR="004F29E2" w:rsidRPr="00B15B27">
        <w:t>1.</w:t>
      </w:r>
      <w:r w:rsidRPr="00B15B27">
        <w:t>1.4.</w:t>
      </w:r>
    </w:p>
    <w:p w14:paraId="49B547EC" w14:textId="77777777" w:rsidR="002F0AAB" w:rsidRPr="00B15B27" w:rsidRDefault="002F0AAB" w:rsidP="002F0AAB">
      <w:pPr>
        <w:pStyle w:val="Standard"/>
        <w:jc w:val="both"/>
      </w:pPr>
    </w:p>
    <w:p w14:paraId="4A95165B" w14:textId="6F45E165" w:rsidR="002F0AAB" w:rsidRPr="00B15B27" w:rsidRDefault="002F0AAB">
      <w:pPr>
        <w:pStyle w:val="11"/>
        <w:numPr>
          <w:ilvl w:val="1"/>
          <w:numId w:val="1"/>
        </w:numPr>
      </w:pPr>
      <w:r w:rsidRPr="00B15B27">
        <w:t>Materiały</w:t>
      </w:r>
    </w:p>
    <w:p w14:paraId="6B044C6D" w14:textId="4AB8F726" w:rsidR="002F0AAB" w:rsidRPr="00B15B27" w:rsidRDefault="002F0AAB">
      <w:pPr>
        <w:pStyle w:val="Bezodstpw"/>
        <w:numPr>
          <w:ilvl w:val="0"/>
          <w:numId w:val="103"/>
        </w:numPr>
      </w:pPr>
      <w:r w:rsidRPr="00B15B27">
        <w:t>Ogólne wymagania dotyczące materiałów i wyrobów, ich pozyskiwanie i składowanie podano w specyfikacji technicznej ST-0</w:t>
      </w:r>
      <w:r w:rsidR="006750D8">
        <w:t>1</w:t>
      </w:r>
      <w:r w:rsidRPr="00B15B27">
        <w:t xml:space="preserve">.00.00 – wymagania ogólne pkt. </w:t>
      </w:r>
      <w:r w:rsidR="004F29E2" w:rsidRPr="00B15B27">
        <w:t>1.</w:t>
      </w:r>
      <w:r w:rsidRPr="00B15B27">
        <w:t>2.</w:t>
      </w:r>
    </w:p>
    <w:p w14:paraId="31C2A720" w14:textId="03DE9989" w:rsidR="002F0AAB" w:rsidRPr="00B15B27" w:rsidRDefault="002F0AAB">
      <w:pPr>
        <w:pStyle w:val="Bezodstpw"/>
        <w:numPr>
          <w:ilvl w:val="0"/>
          <w:numId w:val="103"/>
        </w:numPr>
      </w:pPr>
      <w:r w:rsidRPr="00B15B27">
        <w:t>Wyroby przewidziane do montażu w zakresie robót objętych niniejszą specyfikacją, powinny mieć między innymi:</w:t>
      </w:r>
    </w:p>
    <w:p w14:paraId="13924A66" w14:textId="65A075C8" w:rsidR="002F0AAB" w:rsidRPr="00B15B27" w:rsidRDefault="002F0AAB">
      <w:pPr>
        <w:pStyle w:val="Bezodstpw"/>
        <w:numPr>
          <w:ilvl w:val="0"/>
          <w:numId w:val="104"/>
        </w:numPr>
        <w:ind w:left="1134"/>
      </w:pPr>
      <w:r w:rsidRPr="00B15B27">
        <w:t>aprobaty techniczne lub być produkowane zgodnie z normami;</w:t>
      </w:r>
    </w:p>
    <w:p w14:paraId="6E3CE160" w14:textId="66756469" w:rsidR="002F0AAB" w:rsidRPr="00B15B27" w:rsidRDefault="002F0AAB">
      <w:pPr>
        <w:pStyle w:val="Bezodstpw"/>
        <w:numPr>
          <w:ilvl w:val="0"/>
          <w:numId w:val="104"/>
        </w:numPr>
        <w:ind w:left="1134"/>
      </w:pPr>
      <w:r w:rsidRPr="00B15B27">
        <w:t>certyfikat lub deklarację zgodności z aprobatą techniczną lub z PN;</w:t>
      </w:r>
    </w:p>
    <w:p w14:paraId="309F142A" w14:textId="706C63C5" w:rsidR="002F0AAB" w:rsidRPr="00B15B27" w:rsidRDefault="002F0AAB">
      <w:pPr>
        <w:pStyle w:val="Bezodstpw"/>
        <w:numPr>
          <w:ilvl w:val="0"/>
          <w:numId w:val="104"/>
        </w:numPr>
        <w:ind w:left="1134"/>
      </w:pPr>
      <w:r w:rsidRPr="00B15B27">
        <w:t>certyfikat na znak bezpieczeństwa;</w:t>
      </w:r>
    </w:p>
    <w:p w14:paraId="61D56580" w14:textId="6F2F9309" w:rsidR="002F0AAB" w:rsidRPr="006750D8" w:rsidRDefault="002F0AAB">
      <w:pPr>
        <w:pStyle w:val="Bezodstpw"/>
        <w:numPr>
          <w:ilvl w:val="0"/>
          <w:numId w:val="104"/>
        </w:numPr>
        <w:ind w:left="1134"/>
        <w:rPr>
          <w:color w:val="000000" w:themeColor="text1"/>
        </w:rPr>
      </w:pPr>
      <w:r w:rsidRPr="00B15B27">
        <w:t xml:space="preserve">cechowanie wyrobu i oznaczenia jego </w:t>
      </w:r>
      <w:r w:rsidRPr="006750D8">
        <w:rPr>
          <w:color w:val="000000" w:themeColor="text1"/>
        </w:rPr>
        <w:t>elementów np. szyb</w:t>
      </w:r>
      <w:r w:rsidR="004F29E2" w:rsidRPr="006750D8">
        <w:rPr>
          <w:color w:val="000000" w:themeColor="text1"/>
        </w:rPr>
        <w:t>.</w:t>
      </w:r>
    </w:p>
    <w:p w14:paraId="6E6EABC0" w14:textId="6FF53D6D" w:rsidR="002F0AAB" w:rsidRPr="006750D8" w:rsidRDefault="002F0AAB">
      <w:pPr>
        <w:pStyle w:val="Bezodstpw"/>
        <w:numPr>
          <w:ilvl w:val="0"/>
          <w:numId w:val="105"/>
        </w:numPr>
        <w:rPr>
          <w:color w:val="000000" w:themeColor="text1"/>
        </w:rPr>
      </w:pPr>
      <w:r w:rsidRPr="006750D8">
        <w:rPr>
          <w:color w:val="000000" w:themeColor="text1"/>
        </w:rPr>
        <w:t xml:space="preserve">Sposób transportu i składowania powinien być zgodny z warunkami i wymaganiami podanymi przez producenta. Wykonawca obowiązany jest posiadać na </w:t>
      </w:r>
      <w:r w:rsidR="002567BC" w:rsidRPr="006750D8">
        <w:rPr>
          <w:color w:val="000000" w:themeColor="text1"/>
        </w:rPr>
        <w:t xml:space="preserve">terenie prac remontowych </w:t>
      </w:r>
      <w:r w:rsidRPr="006750D8">
        <w:rPr>
          <w:color w:val="000000" w:themeColor="text1"/>
        </w:rPr>
        <w:t xml:space="preserve">pełną dokumentację dotyczącą składowanych na </w:t>
      </w:r>
      <w:r w:rsidR="002567BC" w:rsidRPr="006750D8">
        <w:rPr>
          <w:color w:val="000000" w:themeColor="text1"/>
        </w:rPr>
        <w:t xml:space="preserve">terenie prac remontowych </w:t>
      </w:r>
      <w:r w:rsidRPr="006750D8">
        <w:rPr>
          <w:color w:val="000000" w:themeColor="text1"/>
        </w:rPr>
        <w:t>wyrobów przeznaczonych do wbudowania.</w:t>
      </w:r>
    </w:p>
    <w:p w14:paraId="26BFC75C" w14:textId="6C85D563" w:rsidR="002F0AAB" w:rsidRPr="006750D8" w:rsidRDefault="002F0AAB">
      <w:pPr>
        <w:pStyle w:val="Bezodstpw"/>
        <w:numPr>
          <w:ilvl w:val="0"/>
          <w:numId w:val="105"/>
        </w:numPr>
        <w:rPr>
          <w:color w:val="000000" w:themeColor="text1"/>
        </w:rPr>
      </w:pPr>
      <w:r w:rsidRPr="006750D8">
        <w:rPr>
          <w:color w:val="000000" w:themeColor="text1"/>
        </w:rPr>
        <w:t>Rodzaje wyrobów</w:t>
      </w:r>
      <w:r w:rsidR="004F29E2" w:rsidRPr="006750D8">
        <w:rPr>
          <w:color w:val="000000" w:themeColor="text1"/>
        </w:rPr>
        <w:t>:</w:t>
      </w:r>
    </w:p>
    <w:p w14:paraId="18D33195" w14:textId="37929544" w:rsidR="000C0FA6" w:rsidRPr="00B15B27" w:rsidRDefault="00D5406A">
      <w:pPr>
        <w:pStyle w:val="Bezodstpw"/>
        <w:numPr>
          <w:ilvl w:val="0"/>
          <w:numId w:val="106"/>
        </w:numPr>
        <w:ind w:left="1134"/>
      </w:pPr>
      <w:r w:rsidRPr="006750D8">
        <w:rPr>
          <w:b/>
          <w:bCs/>
          <w:color w:val="000000" w:themeColor="text1"/>
        </w:rPr>
        <w:t xml:space="preserve">Drzwi </w:t>
      </w:r>
      <w:r w:rsidR="002F0AAB" w:rsidRPr="006750D8">
        <w:rPr>
          <w:b/>
          <w:bCs/>
          <w:color w:val="000000" w:themeColor="text1"/>
        </w:rPr>
        <w:t>aluminiowe</w:t>
      </w:r>
      <w:r w:rsidR="004F29E2" w:rsidRPr="006750D8">
        <w:rPr>
          <w:color w:val="000000" w:themeColor="text1"/>
        </w:rPr>
        <w:t xml:space="preserve"> – </w:t>
      </w:r>
      <w:r w:rsidRPr="006750D8">
        <w:rPr>
          <w:color w:val="000000" w:themeColor="text1"/>
        </w:rPr>
        <w:t>W</w:t>
      </w:r>
      <w:r w:rsidR="002F0AAB" w:rsidRPr="006750D8">
        <w:rPr>
          <w:color w:val="000000" w:themeColor="text1"/>
        </w:rPr>
        <w:t>ewnętrzne</w:t>
      </w:r>
      <w:r w:rsidR="000C0FA6" w:rsidRPr="006750D8">
        <w:rPr>
          <w:color w:val="000000" w:themeColor="text1"/>
        </w:rPr>
        <w:t xml:space="preserve"> drzwi</w:t>
      </w:r>
      <w:r w:rsidR="00093526" w:rsidRPr="006750D8">
        <w:rPr>
          <w:color w:val="000000" w:themeColor="text1"/>
        </w:rPr>
        <w:t xml:space="preserve"> o klasie odporności ogniowej </w:t>
      </w:r>
      <w:r w:rsidR="00093526" w:rsidRPr="00B15B27">
        <w:t>EIS60 ((odporność na ogień, dym i ciepło przez 60 minut)</w:t>
      </w:r>
      <w:r w:rsidR="000C0FA6" w:rsidRPr="00B15B27">
        <w:t xml:space="preserve"> wykonać z profili aluminiowych</w:t>
      </w:r>
      <w:r w:rsidR="008B1768" w:rsidRPr="00B15B27">
        <w:t>,</w:t>
      </w:r>
      <w:r w:rsidR="000C0FA6" w:rsidRPr="00B15B27">
        <w:t xml:space="preserve"> stosować szkło bezpieczne</w:t>
      </w:r>
      <w:r w:rsidR="00093526" w:rsidRPr="00B15B27">
        <w:t xml:space="preserve"> i rdzenie przeciwpożarowe</w:t>
      </w:r>
      <w:r w:rsidR="006347E0" w:rsidRPr="00B15B27">
        <w:t xml:space="preserve"> oraz wysokiej jakości okucia przeznaczone do drzwi przeciwpożarowych, zgodne z normą EN 1634-1</w:t>
      </w:r>
    </w:p>
    <w:p w14:paraId="5F63B851" w14:textId="77777777" w:rsidR="00B56730" w:rsidRPr="00B15B27" w:rsidRDefault="00B56730" w:rsidP="00B56730">
      <w:pPr>
        <w:pStyle w:val="Bezodstpw"/>
      </w:pPr>
    </w:p>
    <w:p w14:paraId="75244024" w14:textId="77777777" w:rsidR="00B56730" w:rsidRPr="00B15B27" w:rsidRDefault="00B56730" w:rsidP="00B56730">
      <w:pPr>
        <w:pStyle w:val="Bezodstpw"/>
      </w:pPr>
    </w:p>
    <w:p w14:paraId="418B0F34" w14:textId="77777777" w:rsidR="002F0AAB" w:rsidRPr="00B15B27" w:rsidRDefault="002F0AAB" w:rsidP="002F0AAB">
      <w:pPr>
        <w:pStyle w:val="Tekstpodstawowy2"/>
      </w:pPr>
      <w:r w:rsidRPr="00B15B27">
        <w:lastRenderedPageBreak/>
        <w:tab/>
      </w:r>
    </w:p>
    <w:p w14:paraId="5239BE81" w14:textId="65437571" w:rsidR="002F0AAB" w:rsidRPr="00B15B27" w:rsidRDefault="002F0AAB">
      <w:pPr>
        <w:pStyle w:val="11"/>
        <w:numPr>
          <w:ilvl w:val="1"/>
          <w:numId w:val="1"/>
        </w:numPr>
      </w:pPr>
      <w:r w:rsidRPr="00B15B27">
        <w:t>Sprzęt i transport</w:t>
      </w:r>
    </w:p>
    <w:p w14:paraId="2E8AF799" w14:textId="34B9F25F" w:rsidR="002F0AAB" w:rsidRPr="00B15B27" w:rsidRDefault="002F0AAB">
      <w:pPr>
        <w:pStyle w:val="Bezodstpw"/>
        <w:numPr>
          <w:ilvl w:val="0"/>
          <w:numId w:val="107"/>
        </w:numPr>
      </w:pPr>
      <w:r w:rsidRPr="00B15B27">
        <w:t>Ogólne wymagania dotyczące sprzętu i środków transportu podano w specyfikacji technicznej</w:t>
      </w:r>
      <w:r w:rsidR="00833076" w:rsidRPr="00B15B27">
        <w:t xml:space="preserve"> </w:t>
      </w:r>
      <w:r w:rsidRPr="00B15B27">
        <w:t>ST-0</w:t>
      </w:r>
      <w:r w:rsidR="006750D8">
        <w:t>1</w:t>
      </w:r>
      <w:r w:rsidRPr="00B15B27">
        <w:t xml:space="preserve">.00.00 – wymagania ogólne, w pkt. </w:t>
      </w:r>
      <w:r w:rsidR="00833076" w:rsidRPr="00B15B27">
        <w:t>1.</w:t>
      </w:r>
      <w:r w:rsidRPr="00B15B27">
        <w:t>3.</w:t>
      </w:r>
    </w:p>
    <w:p w14:paraId="339035BC" w14:textId="0A67C3D1" w:rsidR="002F0AAB" w:rsidRPr="00B15B27" w:rsidRDefault="002F0AAB">
      <w:pPr>
        <w:pStyle w:val="Bezodstpw"/>
        <w:numPr>
          <w:ilvl w:val="0"/>
          <w:numId w:val="107"/>
        </w:numPr>
      </w:pPr>
      <w:r w:rsidRPr="00B15B27">
        <w:t>Transport wyrobów stolarki powinien odbywać się w warunkach ustalonych przez producentów, a w szczególności zabezpieczających przed opadami atmosferycznymi, zawilgoceniem i uszkodzeniem opakowań.</w:t>
      </w:r>
    </w:p>
    <w:p w14:paraId="0C71AFD3" w14:textId="71421670" w:rsidR="002F0AAB" w:rsidRPr="00B15B27" w:rsidRDefault="002F0AAB">
      <w:pPr>
        <w:pStyle w:val="Bezodstpw"/>
        <w:numPr>
          <w:ilvl w:val="0"/>
          <w:numId w:val="107"/>
        </w:numPr>
      </w:pPr>
      <w:r w:rsidRPr="00B15B27">
        <w:t>Wszystkie wyroby należy przechowywać w magazynach zamkniętych, suchych i przewiewnych, zabezpieczonych przed opadami atmosferycznymi. Wyroby winny być zabezpieczone przed  uszkodzeniem.</w:t>
      </w:r>
    </w:p>
    <w:p w14:paraId="0072E3A2" w14:textId="4C96F1CF" w:rsidR="002F0AAB" w:rsidRPr="00B15B27" w:rsidRDefault="002F0AAB">
      <w:pPr>
        <w:pStyle w:val="Bezodstpw"/>
        <w:numPr>
          <w:ilvl w:val="0"/>
          <w:numId w:val="107"/>
        </w:numPr>
      </w:pPr>
      <w:r w:rsidRPr="00B15B27">
        <w:t>Wytyczne w zakresie pakowania, przechowywania i transportu stolarki  drzwiowej określa PN-B-05000.</w:t>
      </w:r>
    </w:p>
    <w:p w14:paraId="5293773F" w14:textId="77777777" w:rsidR="002F0AAB" w:rsidRPr="00B15B27" w:rsidRDefault="002F0AAB" w:rsidP="002F0AAB">
      <w:pPr>
        <w:pStyle w:val="Standard"/>
        <w:jc w:val="both"/>
        <w:rPr>
          <w:rFonts w:ascii="Arial" w:hAnsi="Arial" w:cs="Arial"/>
          <w:sz w:val="22"/>
        </w:rPr>
      </w:pPr>
    </w:p>
    <w:p w14:paraId="7E528AF8" w14:textId="300BAC66" w:rsidR="002F0AAB" w:rsidRPr="00B15B27" w:rsidRDefault="002F0AAB">
      <w:pPr>
        <w:pStyle w:val="11"/>
        <w:numPr>
          <w:ilvl w:val="1"/>
          <w:numId w:val="1"/>
        </w:numPr>
      </w:pPr>
      <w:r w:rsidRPr="00B15B27">
        <w:t>Wykonywanie robót</w:t>
      </w:r>
    </w:p>
    <w:p w14:paraId="02189E8D" w14:textId="2A82E927" w:rsidR="002F0AAB" w:rsidRPr="00B15B27" w:rsidRDefault="002F0AAB">
      <w:pPr>
        <w:pStyle w:val="Bezodstpw"/>
        <w:numPr>
          <w:ilvl w:val="0"/>
          <w:numId w:val="108"/>
        </w:numPr>
      </w:pPr>
      <w:r w:rsidRPr="00B15B27">
        <w:t>Przed osadzeniem stolarki drzwiowej należy sprawdzić dokładność wykonania ościeży.</w:t>
      </w:r>
    </w:p>
    <w:p w14:paraId="2F17C373" w14:textId="56B17836" w:rsidR="002F0AAB" w:rsidRPr="00B15B27" w:rsidRDefault="002F0AAB">
      <w:pPr>
        <w:pStyle w:val="Bezodstpw"/>
        <w:numPr>
          <w:ilvl w:val="0"/>
          <w:numId w:val="111"/>
        </w:numPr>
      </w:pPr>
      <w:r w:rsidRPr="00B15B27">
        <w:t>Sposób osadzania ościeżnic drzwiowych w murach grubych i ściankach działowych określa pkt. 2.3.10. normy PN-68/B-10020 „Roboty murowe z cegły. Wymagania i badania przy odbiorze.”</w:t>
      </w:r>
    </w:p>
    <w:p w14:paraId="3DB1CC3F" w14:textId="53E2C4D8" w:rsidR="002F0AAB" w:rsidRPr="00B15B27" w:rsidRDefault="002F0AAB">
      <w:pPr>
        <w:pStyle w:val="Bezodstpw"/>
        <w:numPr>
          <w:ilvl w:val="0"/>
          <w:numId w:val="111"/>
        </w:numPr>
      </w:pPr>
      <w:r w:rsidRPr="00B15B27">
        <w:t>Osadzanie stolarki drzwiowej:</w:t>
      </w:r>
    </w:p>
    <w:p w14:paraId="68F572F0" w14:textId="251FD8DC" w:rsidR="002F0AAB" w:rsidRPr="00B15B27" w:rsidRDefault="002F0AAB">
      <w:pPr>
        <w:pStyle w:val="Bezodstpw"/>
        <w:numPr>
          <w:ilvl w:val="0"/>
          <w:numId w:val="112"/>
        </w:numPr>
        <w:ind w:left="1134"/>
      </w:pPr>
      <w:r w:rsidRPr="00B15B27">
        <w:t>dokładność wykonania ościeży powinna odpowiadać wymogom dla robót murowych;</w:t>
      </w:r>
    </w:p>
    <w:p w14:paraId="2B474A2A" w14:textId="2C49F4FF" w:rsidR="002F0AAB" w:rsidRPr="00B15B27" w:rsidRDefault="002F0AAB">
      <w:pPr>
        <w:pStyle w:val="Bezodstpw"/>
        <w:numPr>
          <w:ilvl w:val="0"/>
          <w:numId w:val="112"/>
        </w:numPr>
        <w:ind w:left="1134"/>
      </w:pPr>
      <w:r w:rsidRPr="00B15B27">
        <w:t>przed trwałym zamocowaniem należy sprawdzić ustawienie ościeżnic w pionie i poziomie</w:t>
      </w:r>
      <w:r w:rsidR="0081481A" w:rsidRPr="00B15B27">
        <w:t>;</w:t>
      </w:r>
    </w:p>
    <w:p w14:paraId="68F4F317" w14:textId="7786546F" w:rsidR="002F0AAB" w:rsidRPr="00B15B27" w:rsidRDefault="002F0AAB">
      <w:pPr>
        <w:pStyle w:val="Bezodstpw"/>
        <w:numPr>
          <w:ilvl w:val="0"/>
          <w:numId w:val="112"/>
        </w:numPr>
        <w:ind w:left="1134"/>
      </w:pPr>
      <w:r w:rsidRPr="00B15B27">
        <w:t>po zmontowaniu, drzwi dokładnie zamknąć i sprawdzić luzy w stykach elementów stolarki</w:t>
      </w:r>
      <w:r w:rsidR="0081481A" w:rsidRPr="00B15B27">
        <w:t>.</w:t>
      </w:r>
    </w:p>
    <w:p w14:paraId="14F75698" w14:textId="77777777" w:rsidR="002F0AAB" w:rsidRPr="00B15B27" w:rsidRDefault="002F0AAB" w:rsidP="000B12D9">
      <w:pPr>
        <w:pStyle w:val="Bezodstpw"/>
      </w:pPr>
    </w:p>
    <w:p w14:paraId="6FC1B5D8" w14:textId="521A0B73" w:rsidR="002F0AAB" w:rsidRPr="00B15B27" w:rsidRDefault="002F0AAB">
      <w:pPr>
        <w:pStyle w:val="11"/>
        <w:numPr>
          <w:ilvl w:val="1"/>
          <w:numId w:val="1"/>
        </w:numPr>
      </w:pPr>
      <w:r w:rsidRPr="00B15B27">
        <w:t>Kontrola jakości robót</w:t>
      </w:r>
    </w:p>
    <w:p w14:paraId="02A442CA" w14:textId="34C2793B" w:rsidR="002F0AAB" w:rsidRPr="00B15B27" w:rsidRDefault="002F0AAB">
      <w:pPr>
        <w:pStyle w:val="Bezodstpw"/>
        <w:numPr>
          <w:ilvl w:val="0"/>
          <w:numId w:val="114"/>
        </w:numPr>
      </w:pPr>
      <w:r w:rsidRPr="00B15B27">
        <w:t>Zasady kontroli jakości w zakresie stolarki drzwiowej powinny być zgodne z wymogami normy PN-88/B-10085.</w:t>
      </w:r>
    </w:p>
    <w:p w14:paraId="722E9DDE" w14:textId="3E9F96CD" w:rsidR="002F0AAB" w:rsidRPr="00B15B27" w:rsidRDefault="002F0AAB">
      <w:pPr>
        <w:pStyle w:val="Bezodstpw"/>
        <w:numPr>
          <w:ilvl w:val="0"/>
          <w:numId w:val="114"/>
        </w:numPr>
      </w:pPr>
      <w:r w:rsidRPr="00B15B27">
        <w:t>Ocena jakości będzie obejmować:</w:t>
      </w:r>
    </w:p>
    <w:p w14:paraId="016B3C52" w14:textId="2780F33B" w:rsidR="002F0AAB" w:rsidRPr="00B15B27" w:rsidRDefault="002F0AAB">
      <w:pPr>
        <w:pStyle w:val="Bezodstpw"/>
        <w:numPr>
          <w:ilvl w:val="0"/>
          <w:numId w:val="115"/>
        </w:numPr>
        <w:ind w:left="1134"/>
      </w:pPr>
      <w:r w:rsidRPr="00B15B27">
        <w:t>sprawdzenie zgodności wymiarów</w:t>
      </w:r>
      <w:r w:rsidR="0081481A" w:rsidRPr="00B15B27">
        <w:t>;</w:t>
      </w:r>
    </w:p>
    <w:p w14:paraId="09F5D435" w14:textId="18FFE578" w:rsidR="002F0AAB" w:rsidRPr="00B15B27" w:rsidRDefault="002F0AAB">
      <w:pPr>
        <w:pStyle w:val="Bezodstpw"/>
        <w:numPr>
          <w:ilvl w:val="0"/>
          <w:numId w:val="115"/>
        </w:numPr>
        <w:ind w:left="1134"/>
      </w:pPr>
      <w:r w:rsidRPr="00B15B27">
        <w:t>sprawdzenie jakości i rodzaju materiałów z których zostały wykonane wyroby</w:t>
      </w:r>
      <w:r w:rsidR="0081481A" w:rsidRPr="00B15B27">
        <w:t>;</w:t>
      </w:r>
    </w:p>
    <w:p w14:paraId="36DAB47F" w14:textId="2C12E790" w:rsidR="002F0AAB" w:rsidRPr="00B15B27" w:rsidRDefault="002F0AAB">
      <w:pPr>
        <w:pStyle w:val="Bezodstpw"/>
        <w:numPr>
          <w:ilvl w:val="0"/>
          <w:numId w:val="115"/>
        </w:numPr>
        <w:ind w:left="1134"/>
      </w:pPr>
      <w:r w:rsidRPr="00B15B27">
        <w:t>sprawdzenie prawidłowości wykonania z uwzględnieniem szczegółów konstrukcyjnych</w:t>
      </w:r>
      <w:r w:rsidR="0081481A" w:rsidRPr="00B15B27">
        <w:t>;</w:t>
      </w:r>
    </w:p>
    <w:p w14:paraId="7F4B36CD" w14:textId="7B032212" w:rsidR="002F0AAB" w:rsidRPr="00B15B27" w:rsidRDefault="002F0AAB">
      <w:pPr>
        <w:pStyle w:val="Bezodstpw"/>
        <w:numPr>
          <w:ilvl w:val="0"/>
          <w:numId w:val="115"/>
        </w:numPr>
        <w:ind w:left="1134"/>
      </w:pPr>
      <w:r w:rsidRPr="00B15B27">
        <w:t>sprawdzenie działania skrzydeł i ich elementów ruchomych, okuć oraz ich funkcjonowanie</w:t>
      </w:r>
      <w:r w:rsidR="0081481A" w:rsidRPr="00B15B27">
        <w:t>;</w:t>
      </w:r>
    </w:p>
    <w:p w14:paraId="038243B9" w14:textId="6C4A5747" w:rsidR="002F0AAB" w:rsidRPr="00B15B27" w:rsidRDefault="002F0AAB">
      <w:pPr>
        <w:pStyle w:val="Bezodstpw"/>
        <w:numPr>
          <w:ilvl w:val="0"/>
          <w:numId w:val="115"/>
        </w:numPr>
        <w:ind w:left="1134"/>
      </w:pPr>
      <w:r w:rsidRPr="00B15B27">
        <w:t>sprawdzenie prawidłowości zmontowania i uszczelnienia stolarki</w:t>
      </w:r>
      <w:r w:rsidR="0081481A" w:rsidRPr="00B15B27">
        <w:t>;</w:t>
      </w:r>
    </w:p>
    <w:p w14:paraId="376CBD64" w14:textId="423F004E" w:rsidR="002F0AAB" w:rsidRPr="00B15B27" w:rsidRDefault="002F0AAB">
      <w:pPr>
        <w:pStyle w:val="Bezodstpw"/>
        <w:numPr>
          <w:ilvl w:val="0"/>
          <w:numId w:val="115"/>
        </w:numPr>
        <w:ind w:left="1134"/>
      </w:pPr>
      <w:r w:rsidRPr="00B15B27">
        <w:t>sprawdzenie oznakowania wyrobów i ich elementów</w:t>
      </w:r>
      <w:r w:rsidR="0081481A" w:rsidRPr="00B15B27">
        <w:t>.</w:t>
      </w:r>
    </w:p>
    <w:p w14:paraId="61AA6D1C" w14:textId="77777777" w:rsidR="002F0AAB" w:rsidRPr="00B15B27" w:rsidRDefault="002F0AAB" w:rsidP="002F0AAB">
      <w:pPr>
        <w:pStyle w:val="Standard"/>
        <w:jc w:val="both"/>
        <w:rPr>
          <w:rFonts w:ascii="Arial" w:hAnsi="Arial" w:cs="Arial"/>
          <w:sz w:val="22"/>
        </w:rPr>
      </w:pPr>
    </w:p>
    <w:p w14:paraId="6228A575" w14:textId="1D94FAA8" w:rsidR="002F0AAB" w:rsidRPr="00B15B27" w:rsidRDefault="002F0AAB">
      <w:pPr>
        <w:pStyle w:val="11"/>
        <w:numPr>
          <w:ilvl w:val="1"/>
          <w:numId w:val="1"/>
        </w:numPr>
      </w:pPr>
      <w:r w:rsidRPr="00B15B27">
        <w:t>Obmiar robót</w:t>
      </w:r>
    </w:p>
    <w:p w14:paraId="3B25ADE0" w14:textId="191A90C4" w:rsidR="002F0AAB" w:rsidRPr="00B15B27" w:rsidRDefault="002F0AAB">
      <w:pPr>
        <w:pStyle w:val="Bezodstpw"/>
        <w:numPr>
          <w:ilvl w:val="0"/>
          <w:numId w:val="116"/>
        </w:numPr>
      </w:pPr>
      <w:r w:rsidRPr="00B15B27">
        <w:t>Ilość robót określa się na podstawie projektu z uwzględnieniem zmian zaaprobowanych przez</w:t>
      </w:r>
      <w:r w:rsidR="007B1B32" w:rsidRPr="00B15B27">
        <w:t xml:space="preserve"> </w:t>
      </w:r>
      <w:r w:rsidRPr="00B15B27">
        <w:t>Inspektora nadzoru i sprawdzonych w naturze.</w:t>
      </w:r>
    </w:p>
    <w:p w14:paraId="339A7E39" w14:textId="0337288F" w:rsidR="002F0AAB" w:rsidRPr="00B15B27" w:rsidRDefault="002F0AAB">
      <w:pPr>
        <w:pStyle w:val="Bezodstpw"/>
        <w:numPr>
          <w:ilvl w:val="0"/>
          <w:numId w:val="116"/>
        </w:numPr>
      </w:pPr>
      <w:r w:rsidRPr="00B15B27">
        <w:t>Jednostką obmiarową robót dla stolarki  drzwiowej</w:t>
      </w:r>
      <w:r w:rsidR="007B1B32" w:rsidRPr="00B15B27">
        <w:t xml:space="preserve"> jest</w:t>
      </w:r>
      <w:r w:rsidRPr="00B15B27">
        <w:t xml:space="preserve"> szt. wbudowanej stolarki w świetle ościeżnic</w:t>
      </w:r>
      <w:r w:rsidR="007B1B32" w:rsidRPr="00B15B27">
        <w:t>.</w:t>
      </w:r>
    </w:p>
    <w:p w14:paraId="48E91677" w14:textId="77777777" w:rsidR="002F0AAB" w:rsidRPr="00B15B27" w:rsidRDefault="002F0AAB" w:rsidP="002F0AAB">
      <w:pPr>
        <w:pStyle w:val="Standard"/>
        <w:jc w:val="both"/>
        <w:rPr>
          <w:rFonts w:ascii="Arial" w:hAnsi="Arial" w:cs="Arial"/>
          <w:sz w:val="22"/>
        </w:rPr>
      </w:pPr>
    </w:p>
    <w:p w14:paraId="310FB131" w14:textId="591D67B5" w:rsidR="002F0AAB" w:rsidRPr="00B15B27" w:rsidRDefault="002F0AAB">
      <w:pPr>
        <w:pStyle w:val="11"/>
        <w:numPr>
          <w:ilvl w:val="1"/>
          <w:numId w:val="1"/>
        </w:numPr>
      </w:pPr>
      <w:r w:rsidRPr="00B15B27">
        <w:t>Odbiór robót</w:t>
      </w:r>
    </w:p>
    <w:p w14:paraId="197879FF" w14:textId="34B6102E" w:rsidR="002F0AAB" w:rsidRPr="006750D8" w:rsidRDefault="002F0AAB">
      <w:pPr>
        <w:pStyle w:val="Bezodstpw"/>
        <w:numPr>
          <w:ilvl w:val="0"/>
          <w:numId w:val="117"/>
        </w:numPr>
        <w:rPr>
          <w:color w:val="000000" w:themeColor="text1"/>
        </w:rPr>
      </w:pPr>
      <w:r w:rsidRPr="00B15B27">
        <w:t xml:space="preserve">Wszystkie roboty wymienione w niniejszej specyfikacji szczegółowej podlegają zasadom odbioru robót zanikających i ulegających zakryciu, określonych w pkt. </w:t>
      </w:r>
      <w:r w:rsidR="007B1B32" w:rsidRPr="00B15B27">
        <w:t>1.</w:t>
      </w:r>
      <w:r w:rsidRPr="00B15B27">
        <w:t xml:space="preserve">7.1. </w:t>
      </w:r>
      <w:r w:rsidRPr="006750D8">
        <w:rPr>
          <w:color w:val="000000" w:themeColor="text1"/>
        </w:rPr>
        <w:t>specyfikacji technicznej ST – 0</w:t>
      </w:r>
      <w:r w:rsidR="006750D8" w:rsidRPr="006750D8">
        <w:rPr>
          <w:color w:val="000000" w:themeColor="text1"/>
        </w:rPr>
        <w:t>1</w:t>
      </w:r>
      <w:r w:rsidRPr="006750D8">
        <w:rPr>
          <w:color w:val="000000" w:themeColor="text1"/>
        </w:rPr>
        <w:t>.00.00 – wymagania ogólne.</w:t>
      </w:r>
    </w:p>
    <w:p w14:paraId="44911DB0" w14:textId="6B8C2776" w:rsidR="002F0AAB" w:rsidRPr="006750D8" w:rsidRDefault="002F0AAB">
      <w:pPr>
        <w:pStyle w:val="Bezodstpw"/>
        <w:numPr>
          <w:ilvl w:val="0"/>
          <w:numId w:val="117"/>
        </w:numPr>
        <w:rPr>
          <w:color w:val="000000" w:themeColor="text1"/>
        </w:rPr>
      </w:pPr>
      <w:r w:rsidRPr="006750D8">
        <w:rPr>
          <w:color w:val="000000" w:themeColor="text1"/>
        </w:rPr>
        <w:t>Podstawę do odbioru robót stanowić będą następujące dokumenty:</w:t>
      </w:r>
    </w:p>
    <w:p w14:paraId="66C8D77F" w14:textId="2E426327" w:rsidR="002F0AAB" w:rsidRPr="006750D8" w:rsidRDefault="002F0AAB" w:rsidP="007B1B32">
      <w:pPr>
        <w:pStyle w:val="Bezodstpw"/>
        <w:rPr>
          <w:color w:val="000000" w:themeColor="text1"/>
        </w:rPr>
      </w:pPr>
      <w:r w:rsidRPr="006750D8">
        <w:rPr>
          <w:color w:val="000000" w:themeColor="text1"/>
        </w:rPr>
        <w:tab/>
        <w:t xml:space="preserve">- zaświadczenia o jakości materiałów i wyrobów dostarczonych na </w:t>
      </w:r>
      <w:r w:rsidR="002567BC" w:rsidRPr="006750D8">
        <w:rPr>
          <w:color w:val="000000" w:themeColor="text1"/>
        </w:rPr>
        <w:t>terenie prac remontowych</w:t>
      </w:r>
      <w:r w:rsidRPr="006750D8">
        <w:rPr>
          <w:color w:val="000000" w:themeColor="text1"/>
        </w:rPr>
        <w:t xml:space="preserve"> (certyfikaty, deklaracje zgodności)</w:t>
      </w:r>
    </w:p>
    <w:p w14:paraId="420014A7" w14:textId="43E2A004" w:rsidR="002F0AAB" w:rsidRPr="006750D8" w:rsidRDefault="002F0AAB" w:rsidP="007B1B32">
      <w:pPr>
        <w:pStyle w:val="Bezodstpw"/>
        <w:rPr>
          <w:color w:val="000000" w:themeColor="text1"/>
        </w:rPr>
      </w:pPr>
    </w:p>
    <w:p w14:paraId="18252BA1" w14:textId="4C560409" w:rsidR="002F0AAB" w:rsidRPr="00B15B27" w:rsidRDefault="002F0AAB">
      <w:pPr>
        <w:pStyle w:val="Bezodstpw"/>
        <w:numPr>
          <w:ilvl w:val="0"/>
          <w:numId w:val="117"/>
        </w:numPr>
      </w:pPr>
      <w:r w:rsidRPr="006750D8">
        <w:rPr>
          <w:color w:val="000000" w:themeColor="text1"/>
        </w:rPr>
        <w:t xml:space="preserve">Odbiór obejmuje wszystkie wyroby podane w pkt. </w:t>
      </w:r>
      <w:r w:rsidR="007B1B32" w:rsidRPr="006750D8">
        <w:rPr>
          <w:color w:val="000000" w:themeColor="text1"/>
        </w:rPr>
        <w:t>8.</w:t>
      </w:r>
      <w:r w:rsidRPr="006750D8">
        <w:rPr>
          <w:color w:val="000000" w:themeColor="text1"/>
        </w:rPr>
        <w:t xml:space="preserve">2 specyfikacji technicznej oraz </w:t>
      </w:r>
      <w:r w:rsidRPr="00B15B27">
        <w:t xml:space="preserve">czynności wyszczególnione w pkt. </w:t>
      </w:r>
      <w:r w:rsidR="007B1B32" w:rsidRPr="00B15B27">
        <w:t>8.</w:t>
      </w:r>
      <w:r w:rsidRPr="00B15B27">
        <w:t>4.</w:t>
      </w:r>
    </w:p>
    <w:p w14:paraId="6507749C" w14:textId="77777777" w:rsidR="002F0AAB" w:rsidRPr="00B15B27" w:rsidRDefault="002F0AAB" w:rsidP="002F0AAB">
      <w:pPr>
        <w:pStyle w:val="Standard"/>
        <w:jc w:val="both"/>
        <w:rPr>
          <w:rFonts w:ascii="Arial" w:hAnsi="Arial" w:cs="Arial"/>
          <w:sz w:val="22"/>
        </w:rPr>
      </w:pPr>
    </w:p>
    <w:p w14:paraId="6A117C8E" w14:textId="5B77CBD3" w:rsidR="002F0AAB" w:rsidRPr="00B15B27" w:rsidRDefault="002F0AAB">
      <w:pPr>
        <w:pStyle w:val="11"/>
        <w:numPr>
          <w:ilvl w:val="1"/>
          <w:numId w:val="1"/>
        </w:numPr>
      </w:pPr>
      <w:r w:rsidRPr="00B15B27">
        <w:t>Podstawa płatności</w:t>
      </w:r>
    </w:p>
    <w:p w14:paraId="2EDD0D78" w14:textId="19592A86" w:rsidR="002F0AAB" w:rsidRPr="00B15B27" w:rsidRDefault="002F0AAB" w:rsidP="007B1B32">
      <w:pPr>
        <w:pStyle w:val="Bezodstpw"/>
        <w:ind w:firstLine="708"/>
      </w:pPr>
      <w:r w:rsidRPr="00B15B27">
        <w:t>Wymagania w zakresie podstawy płatności podano w specyfikacji technicznej ST - 0</w:t>
      </w:r>
      <w:r w:rsidR="006750D8">
        <w:t>1</w:t>
      </w:r>
      <w:r w:rsidRPr="00B15B27">
        <w:t>.00.00</w:t>
      </w:r>
      <w:r w:rsidR="007B1B32" w:rsidRPr="00B15B27">
        <w:t xml:space="preserve"> </w:t>
      </w:r>
      <w:r w:rsidRPr="00B15B27">
        <w:t xml:space="preserve">– wymagania ogólne pkt. </w:t>
      </w:r>
      <w:r w:rsidR="007B1B32" w:rsidRPr="00B15B27">
        <w:t>1.</w:t>
      </w:r>
      <w:r w:rsidRPr="00B15B27">
        <w:t>8.</w:t>
      </w:r>
    </w:p>
    <w:p w14:paraId="715A879D" w14:textId="77777777" w:rsidR="002F0AAB" w:rsidRPr="00B15B27" w:rsidRDefault="002F0AAB" w:rsidP="002F0AAB">
      <w:pPr>
        <w:pStyle w:val="Tekstpodstawowy2"/>
      </w:pPr>
    </w:p>
    <w:p w14:paraId="391175C4" w14:textId="0857C49D" w:rsidR="002F0AAB" w:rsidRPr="00B15B27" w:rsidRDefault="002F0AAB">
      <w:pPr>
        <w:pStyle w:val="11"/>
        <w:numPr>
          <w:ilvl w:val="1"/>
          <w:numId w:val="1"/>
        </w:numPr>
      </w:pPr>
      <w:r w:rsidRPr="00B15B27">
        <w:t>Przepisy związane</w:t>
      </w:r>
    </w:p>
    <w:p w14:paraId="39981930" w14:textId="699C5C12" w:rsidR="002F0AAB" w:rsidRPr="00B15B27" w:rsidRDefault="002F0AAB">
      <w:pPr>
        <w:pStyle w:val="Bezodstpw"/>
        <w:numPr>
          <w:ilvl w:val="0"/>
          <w:numId w:val="118"/>
        </w:numPr>
      </w:pPr>
      <w:r w:rsidRPr="00B15B27">
        <w:t>Normy:</w:t>
      </w:r>
    </w:p>
    <w:p w14:paraId="1B0B1BC9" w14:textId="421ED3EF" w:rsidR="002F0AAB" w:rsidRPr="00B15B27" w:rsidRDefault="002F0AAB">
      <w:pPr>
        <w:pStyle w:val="Bezodstpw"/>
        <w:numPr>
          <w:ilvl w:val="0"/>
          <w:numId w:val="119"/>
        </w:numPr>
        <w:ind w:left="1134"/>
      </w:pPr>
      <w:r w:rsidRPr="00B15B27">
        <w:t xml:space="preserve">PN-88/B-10085         </w:t>
      </w:r>
      <w:r w:rsidR="007B1B32" w:rsidRPr="00B15B27">
        <w:tab/>
      </w:r>
      <w:r w:rsidRPr="00B15B27">
        <w:t>Stolarka budowlana. Okna i drzwi. Wymagania i badania.</w:t>
      </w:r>
    </w:p>
    <w:p w14:paraId="14359D3A" w14:textId="4122FC99" w:rsidR="002F0AAB" w:rsidRPr="00B15B27" w:rsidRDefault="002F0AAB">
      <w:pPr>
        <w:pStyle w:val="Bezodstpw"/>
        <w:numPr>
          <w:ilvl w:val="0"/>
          <w:numId w:val="119"/>
        </w:numPr>
        <w:ind w:left="1134"/>
      </w:pPr>
      <w:r w:rsidRPr="00B15B27">
        <w:lastRenderedPageBreak/>
        <w:t xml:space="preserve">PN-68/B-10020           </w:t>
      </w:r>
      <w:r w:rsidR="007B1B32" w:rsidRPr="00B15B27">
        <w:tab/>
      </w:r>
      <w:r w:rsidRPr="00B15B27">
        <w:t>Roboty murowe z cegły. Wymagania i badania przy odbiorze.</w:t>
      </w:r>
    </w:p>
    <w:p w14:paraId="67DD7E2E" w14:textId="3BBECA53" w:rsidR="002F0AAB" w:rsidRPr="00B15B27" w:rsidRDefault="002F0AAB">
      <w:pPr>
        <w:pStyle w:val="Bezodstpw"/>
        <w:numPr>
          <w:ilvl w:val="0"/>
          <w:numId w:val="119"/>
        </w:numPr>
        <w:ind w:left="1134"/>
      </w:pPr>
      <w:r w:rsidRPr="00B15B27">
        <w:t xml:space="preserve">PN-B-13079:1997      </w:t>
      </w:r>
      <w:r w:rsidR="007B1B32" w:rsidRPr="00B15B27">
        <w:tab/>
      </w:r>
      <w:r w:rsidRPr="00B15B27">
        <w:t>Szkło budowlane. Szyby zespolone.</w:t>
      </w:r>
    </w:p>
    <w:p w14:paraId="373E88D2" w14:textId="2164A04F" w:rsidR="002F0AAB" w:rsidRPr="00B15B27" w:rsidRDefault="002F0AAB">
      <w:pPr>
        <w:pStyle w:val="Bezodstpw"/>
        <w:numPr>
          <w:ilvl w:val="0"/>
          <w:numId w:val="119"/>
        </w:numPr>
        <w:ind w:left="1134"/>
      </w:pPr>
      <w:r w:rsidRPr="00B15B27">
        <w:t xml:space="preserve">PN-B-13083:1997       </w:t>
      </w:r>
      <w:r w:rsidR="007B1B32" w:rsidRPr="00B15B27">
        <w:tab/>
      </w:r>
      <w:r w:rsidRPr="00B15B27">
        <w:t>Szkło budowlane bezpieczne.</w:t>
      </w:r>
    </w:p>
    <w:p w14:paraId="11A74C5A" w14:textId="0B703597" w:rsidR="002F0AAB" w:rsidRPr="00B15B27" w:rsidRDefault="002F0AAB">
      <w:pPr>
        <w:pStyle w:val="Bezodstpw"/>
        <w:numPr>
          <w:ilvl w:val="0"/>
          <w:numId w:val="118"/>
        </w:numPr>
      </w:pPr>
      <w:r w:rsidRPr="00B15B27">
        <w:t>Przepisy</w:t>
      </w:r>
      <w:r w:rsidR="007B1B32" w:rsidRPr="00B15B27">
        <w:t>:</w:t>
      </w:r>
    </w:p>
    <w:p w14:paraId="6BA8F495" w14:textId="7651FF90" w:rsidR="002F0AAB" w:rsidRPr="00B15B27" w:rsidRDefault="002F0AAB">
      <w:pPr>
        <w:pStyle w:val="Bezodstpw"/>
        <w:numPr>
          <w:ilvl w:val="0"/>
          <w:numId w:val="119"/>
        </w:numPr>
        <w:ind w:left="1134"/>
      </w:pPr>
      <w:r w:rsidRPr="00B15B27">
        <w:t>Warunki techniczne wykonania i odbioru robót budowlanych – tom I część 4: Stolarka budowlana i szklenie. Wyd. 4 Arkady W-</w:t>
      </w:r>
      <w:proofErr w:type="spellStart"/>
      <w:r w:rsidRPr="00B15B27">
        <w:t>wa</w:t>
      </w:r>
      <w:proofErr w:type="spellEnd"/>
      <w:r w:rsidRPr="00B15B27">
        <w:t xml:space="preserve"> 1990 r.</w:t>
      </w:r>
    </w:p>
    <w:p w14:paraId="3939C03A" w14:textId="77777777" w:rsidR="006519AF" w:rsidRPr="00B15B27" w:rsidRDefault="006519AF" w:rsidP="006519AF">
      <w:pPr>
        <w:pStyle w:val="Bezodstpw"/>
      </w:pPr>
    </w:p>
    <w:p w14:paraId="4368258F" w14:textId="0D75A90F" w:rsidR="00CC1538" w:rsidRPr="00B15B27" w:rsidRDefault="00CC1538">
      <w:pPr>
        <w:rPr>
          <w:rFonts w:eastAsiaTheme="minorEastAsia"/>
          <w:kern w:val="0"/>
          <w:sz w:val="18"/>
          <w:lang w:eastAsia="pl-PL"/>
          <w14:ligatures w14:val="none"/>
        </w:rPr>
      </w:pPr>
      <w:r w:rsidRPr="00B15B27">
        <w:br w:type="page"/>
      </w:r>
    </w:p>
    <w:p w14:paraId="2715B3ED" w14:textId="52B6863D" w:rsidR="00CC1538" w:rsidRPr="00B15B27" w:rsidRDefault="00CC1538">
      <w:pPr>
        <w:pStyle w:val="1"/>
        <w:numPr>
          <w:ilvl w:val="0"/>
          <w:numId w:val="1"/>
        </w:numPr>
      </w:pPr>
      <w:bookmarkStart w:id="6" w:name="_Toc205317317"/>
      <w:r w:rsidRPr="00B15B27">
        <w:lastRenderedPageBreak/>
        <w:t>SST – 0</w:t>
      </w:r>
      <w:r w:rsidR="00ED6A8D">
        <w:t>6</w:t>
      </w:r>
      <w:r w:rsidRPr="00B15B27">
        <w:t>.00.00 – tynkowanie</w:t>
      </w:r>
      <w:bookmarkEnd w:id="6"/>
    </w:p>
    <w:p w14:paraId="6ABE687F" w14:textId="71834C1D" w:rsidR="00CC1538" w:rsidRPr="00B15B27" w:rsidRDefault="00CC1538">
      <w:pPr>
        <w:pStyle w:val="11"/>
        <w:numPr>
          <w:ilvl w:val="1"/>
          <w:numId w:val="1"/>
        </w:numPr>
      </w:pPr>
      <w:r w:rsidRPr="00B15B27">
        <w:t>Część ogólna</w:t>
      </w:r>
    </w:p>
    <w:p w14:paraId="2F3A820A" w14:textId="551B78E7" w:rsidR="00CC1538" w:rsidRPr="00B15B27" w:rsidRDefault="00CC1538">
      <w:pPr>
        <w:pStyle w:val="111"/>
        <w:numPr>
          <w:ilvl w:val="2"/>
          <w:numId w:val="1"/>
        </w:numPr>
      </w:pPr>
      <w:r w:rsidRPr="00B15B27">
        <w:t>Przedmiot specyfikacji technicznej</w:t>
      </w:r>
    </w:p>
    <w:p w14:paraId="54DA219D" w14:textId="6436B7A2" w:rsidR="00CC1538" w:rsidRPr="00B15B27" w:rsidRDefault="00CC1538" w:rsidP="00C32FAF">
      <w:pPr>
        <w:pStyle w:val="Bezodstpw"/>
        <w:ind w:firstLine="708"/>
      </w:pPr>
      <w:r w:rsidRPr="00B15B27">
        <w:t>Szczegółowa Specyfikacja Techniczna „SST-0</w:t>
      </w:r>
      <w:r w:rsidR="006750D8">
        <w:t>6</w:t>
      </w:r>
      <w:r w:rsidRPr="00B15B27">
        <w:t>.00.00 – tynkowanie” określa zbiór wymagań dla wykonania i odbioru robót związanych z robotami tynkarskimi, które stanowią składową część robót podstawowych przy realizacji zadania.</w:t>
      </w:r>
    </w:p>
    <w:p w14:paraId="4F4855C8" w14:textId="77777777" w:rsidR="00CC1538" w:rsidRPr="00B15B27" w:rsidRDefault="00CC1538" w:rsidP="00CC1538">
      <w:pPr>
        <w:pStyle w:val="Standard"/>
        <w:jc w:val="both"/>
        <w:rPr>
          <w:rFonts w:ascii="Arial" w:hAnsi="Arial" w:cs="Arial"/>
          <w:u w:val="single"/>
        </w:rPr>
      </w:pPr>
    </w:p>
    <w:p w14:paraId="250FBA04" w14:textId="5BE6BFB9" w:rsidR="00CC1538" w:rsidRPr="00B15B27" w:rsidRDefault="00CC1538">
      <w:pPr>
        <w:pStyle w:val="111"/>
        <w:numPr>
          <w:ilvl w:val="2"/>
          <w:numId w:val="1"/>
        </w:numPr>
      </w:pPr>
      <w:r w:rsidRPr="00B15B27">
        <w:t>Zakres stosowania szczegółowej specyfikacji technicznej</w:t>
      </w:r>
    </w:p>
    <w:p w14:paraId="675C3B13" w14:textId="77777777" w:rsidR="00CC1538" w:rsidRPr="00B15B27" w:rsidRDefault="00CC1538" w:rsidP="004C69D0">
      <w:pPr>
        <w:pStyle w:val="Bezodstpw"/>
        <w:ind w:firstLine="708"/>
      </w:pPr>
      <w:r w:rsidRPr="00B15B27">
        <w:t>Niniejsza specyfikacja techniczna jest dokumentem podstawowym przy realizacji i odbiorze robót nią objętych i jest integralną częścią dokumentów przetargowych przy zlecaniu zgodnie z ustawą o zamówieniach publicznych i rozliczaniu robót.</w:t>
      </w:r>
    </w:p>
    <w:p w14:paraId="585336B8" w14:textId="77777777" w:rsidR="00CC1538" w:rsidRPr="00B15B27" w:rsidRDefault="00CC1538" w:rsidP="00CC1538">
      <w:pPr>
        <w:pStyle w:val="Standard"/>
        <w:jc w:val="both"/>
        <w:rPr>
          <w:rFonts w:ascii="Arial" w:hAnsi="Arial" w:cs="Arial"/>
        </w:rPr>
      </w:pPr>
    </w:p>
    <w:p w14:paraId="0B67237D" w14:textId="78F7E394" w:rsidR="00CC1538" w:rsidRPr="00B15B27" w:rsidRDefault="00CC1538">
      <w:pPr>
        <w:pStyle w:val="111"/>
        <w:numPr>
          <w:ilvl w:val="2"/>
          <w:numId w:val="1"/>
        </w:numPr>
      </w:pPr>
      <w:r w:rsidRPr="00B15B27">
        <w:t>Zakres robót objętych specyfikacją techniczną</w:t>
      </w:r>
    </w:p>
    <w:p w14:paraId="01EC5B87" w14:textId="4BDAA545" w:rsidR="000B12D9" w:rsidRPr="00B15B27" w:rsidRDefault="00CC1538">
      <w:pPr>
        <w:pStyle w:val="1111"/>
        <w:numPr>
          <w:ilvl w:val="3"/>
          <w:numId w:val="1"/>
        </w:numPr>
      </w:pPr>
      <w:r w:rsidRPr="00B15B27">
        <w:t>Zakres robót podstawowych objętych niniejszą specyfikacją:</w:t>
      </w:r>
    </w:p>
    <w:p w14:paraId="3E421F1B" w14:textId="5E6CCCAF" w:rsidR="000B12D9" w:rsidRPr="00B15B27" w:rsidRDefault="000B12D9" w:rsidP="00061515">
      <w:pPr>
        <w:pStyle w:val="Bezodstpw"/>
      </w:pPr>
      <w:r w:rsidRPr="00B15B27">
        <w:t xml:space="preserve">CPV 45000000-7 </w:t>
      </w:r>
      <w:r w:rsidR="00FF1A65" w:rsidRPr="00B15B27">
        <w:tab/>
      </w:r>
      <w:r w:rsidR="00FF1A65" w:rsidRPr="00B15B27">
        <w:tab/>
      </w:r>
      <w:r w:rsidRPr="00B15B27">
        <w:t xml:space="preserve">Roboty budowlane </w:t>
      </w:r>
    </w:p>
    <w:p w14:paraId="5571DC22" w14:textId="3DDE96EF" w:rsidR="00CC1538" w:rsidRPr="00B15B27" w:rsidRDefault="00CC1538" w:rsidP="00061515">
      <w:pPr>
        <w:pStyle w:val="Bezodstpw"/>
      </w:pPr>
      <w:r w:rsidRPr="00B15B27">
        <w:t>CPV 454</w:t>
      </w:r>
      <w:r w:rsidR="00061515" w:rsidRPr="00B15B27">
        <w:t>00</w:t>
      </w:r>
      <w:r w:rsidRPr="00B15B27">
        <w:t>000</w:t>
      </w:r>
      <w:r w:rsidR="00FF1A65" w:rsidRPr="00B15B27">
        <w:t>-1</w:t>
      </w:r>
      <w:r w:rsidR="00FF1A65" w:rsidRPr="00B15B27">
        <w:tab/>
      </w:r>
      <w:r w:rsidR="00FF1A65" w:rsidRPr="00B15B27">
        <w:tab/>
        <w:t>R</w:t>
      </w:r>
      <w:r w:rsidR="00061515" w:rsidRPr="00B15B27">
        <w:t>oboty wykończeniowe w zakresie obiektów budowlanych</w:t>
      </w:r>
    </w:p>
    <w:p w14:paraId="0C16E7B6" w14:textId="77777777" w:rsidR="00CC1538" w:rsidRPr="00B15B27" w:rsidRDefault="00CC1538" w:rsidP="00CC1538">
      <w:pPr>
        <w:pStyle w:val="Standard"/>
        <w:jc w:val="both"/>
        <w:rPr>
          <w:rFonts w:ascii="Arial" w:hAnsi="Arial" w:cs="Arial"/>
          <w:sz w:val="22"/>
          <w:szCs w:val="20"/>
        </w:rPr>
      </w:pPr>
      <w:r w:rsidRPr="00B15B27">
        <w:rPr>
          <w:rFonts w:ascii="Arial" w:hAnsi="Arial" w:cs="Arial"/>
          <w:sz w:val="22"/>
          <w:szCs w:val="20"/>
        </w:rPr>
        <w:tab/>
      </w:r>
      <w:r w:rsidRPr="00B15B27">
        <w:rPr>
          <w:rFonts w:ascii="Arial" w:hAnsi="Arial" w:cs="Arial"/>
          <w:sz w:val="22"/>
          <w:szCs w:val="20"/>
        </w:rPr>
        <w:tab/>
      </w:r>
      <w:r w:rsidRPr="00B15B27">
        <w:rPr>
          <w:rFonts w:ascii="Arial" w:hAnsi="Arial" w:cs="Arial"/>
          <w:sz w:val="22"/>
          <w:szCs w:val="20"/>
        </w:rPr>
        <w:tab/>
      </w:r>
    </w:p>
    <w:p w14:paraId="65C3DF0C" w14:textId="77777777" w:rsidR="00CC1538" w:rsidRPr="00B15B27" w:rsidRDefault="00CC1538" w:rsidP="00061515">
      <w:pPr>
        <w:pStyle w:val="Bezodstpw"/>
      </w:pPr>
      <w:r w:rsidRPr="00B15B27">
        <w:tab/>
        <w:t>Przedmiotowy zakres uwzględnia wszystkie czynności umożliwiające i mające na celu wykonanie robót tynkarskich wyszczególnionych wyżej.</w:t>
      </w:r>
    </w:p>
    <w:p w14:paraId="2650B676" w14:textId="77777777" w:rsidR="00CC1538" w:rsidRPr="00B15B27" w:rsidRDefault="00CC1538" w:rsidP="00CC1538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0174A450" w14:textId="0796F537" w:rsidR="00CC1538" w:rsidRPr="00B15B27" w:rsidRDefault="00CC1538">
      <w:pPr>
        <w:pStyle w:val="1111"/>
        <w:numPr>
          <w:ilvl w:val="3"/>
          <w:numId w:val="1"/>
        </w:numPr>
      </w:pPr>
      <w:r w:rsidRPr="00B15B27">
        <w:t>Prace towarzyszące i tymczasowe</w:t>
      </w:r>
    </w:p>
    <w:p w14:paraId="72D04390" w14:textId="4262B31B" w:rsidR="00CC1538" w:rsidRPr="00B15B27" w:rsidRDefault="00CC1538" w:rsidP="00061515">
      <w:pPr>
        <w:pStyle w:val="Bezodstpw"/>
      </w:pPr>
      <w:r w:rsidRPr="00B15B27">
        <w:tab/>
        <w:t xml:space="preserve">Dla zakresu robót opisanego w pkt. </w:t>
      </w:r>
      <w:r w:rsidR="00061515" w:rsidRPr="00B15B27">
        <w:t>9.</w:t>
      </w:r>
      <w:r w:rsidRPr="00B15B27">
        <w:t>1.3.1, prace o charakterze tymczasowym i towarzyszącym nie występują.</w:t>
      </w:r>
    </w:p>
    <w:p w14:paraId="3ABCD57D" w14:textId="77777777" w:rsidR="00CC1538" w:rsidRPr="00B15B27" w:rsidRDefault="00CC1538" w:rsidP="00CC1538">
      <w:pPr>
        <w:pStyle w:val="Standard"/>
        <w:jc w:val="both"/>
        <w:rPr>
          <w:rFonts w:ascii="Arial" w:hAnsi="Arial" w:cs="Arial"/>
          <w:b/>
          <w:bCs/>
        </w:rPr>
      </w:pPr>
    </w:p>
    <w:p w14:paraId="7956EA42" w14:textId="453228EA" w:rsidR="00CC1538" w:rsidRPr="00B15B27" w:rsidRDefault="00CC1538">
      <w:pPr>
        <w:pStyle w:val="111"/>
        <w:numPr>
          <w:ilvl w:val="2"/>
          <w:numId w:val="1"/>
        </w:numPr>
      </w:pPr>
      <w:r w:rsidRPr="00B15B27">
        <w:t>Ogólne wymagania dotyczące robót</w:t>
      </w:r>
    </w:p>
    <w:p w14:paraId="5CA6F6C4" w14:textId="1BBC8716" w:rsidR="00CC1538" w:rsidRPr="00B15B27" w:rsidRDefault="00CC1538" w:rsidP="00061515">
      <w:pPr>
        <w:pStyle w:val="Bezodstpw"/>
        <w:ind w:firstLine="708"/>
      </w:pPr>
      <w:r w:rsidRPr="00B15B27">
        <w:t>Wykonawca robót jest odpowiedzialny za jakość ich wykonania oraz za ich zgodność</w:t>
      </w:r>
      <w:r w:rsidR="00D8347D">
        <w:t xml:space="preserve"> ze</w:t>
      </w:r>
      <w:r w:rsidRPr="00B15B27">
        <w:t xml:space="preserve"> szczegółową specyfikacją techniczną i poleceniami Inspektora nadzoru.</w:t>
      </w:r>
    </w:p>
    <w:p w14:paraId="0C55AA27" w14:textId="1A5485DE" w:rsidR="00CC1538" w:rsidRPr="00B15B27" w:rsidRDefault="00CC1538" w:rsidP="00061515">
      <w:pPr>
        <w:pStyle w:val="Bezodstpw"/>
        <w:ind w:firstLine="708"/>
      </w:pPr>
      <w:r w:rsidRPr="00B15B27">
        <w:t>Ogólne wymagania dotyczące robót podano w specyfikacji  ST-0</w:t>
      </w:r>
      <w:r w:rsidR="006750D8">
        <w:t>1</w:t>
      </w:r>
      <w:r w:rsidRPr="00B15B27">
        <w:t xml:space="preserve">.00.00 – wymagania ogólne  pkt. </w:t>
      </w:r>
      <w:r w:rsidR="00061515" w:rsidRPr="00B15B27">
        <w:t>1.</w:t>
      </w:r>
      <w:r w:rsidRPr="00B15B27">
        <w:t>1.4.</w:t>
      </w:r>
    </w:p>
    <w:p w14:paraId="4D6D51B0" w14:textId="77777777" w:rsidR="00CC1538" w:rsidRPr="00B15B27" w:rsidRDefault="00CC1538" w:rsidP="00CC1538">
      <w:pPr>
        <w:pStyle w:val="Standard"/>
        <w:jc w:val="both"/>
        <w:rPr>
          <w:rFonts w:ascii="Arial" w:hAnsi="Arial"/>
        </w:rPr>
      </w:pPr>
    </w:p>
    <w:p w14:paraId="75E3BDA0" w14:textId="554B8F7A" w:rsidR="00CC1538" w:rsidRPr="00B15B27" w:rsidRDefault="00CC1538">
      <w:pPr>
        <w:pStyle w:val="11"/>
        <w:numPr>
          <w:ilvl w:val="1"/>
          <w:numId w:val="1"/>
        </w:numPr>
      </w:pPr>
      <w:r w:rsidRPr="00B15B27">
        <w:t>Materiały</w:t>
      </w:r>
    </w:p>
    <w:p w14:paraId="2B1092D9" w14:textId="13544B26" w:rsidR="00CC1538" w:rsidRPr="00B15B27" w:rsidRDefault="00CC1538">
      <w:pPr>
        <w:pStyle w:val="Bezodstpw"/>
        <w:numPr>
          <w:ilvl w:val="0"/>
          <w:numId w:val="120"/>
        </w:numPr>
      </w:pPr>
      <w:r w:rsidRPr="00B15B27">
        <w:t xml:space="preserve">Ogólne wymagania dotyczące materiałów, ich pozyskiwanie i składowanie podano w specyfikacji technicznej ST-00.00.00 – wymagania ogólne pkt. </w:t>
      </w:r>
      <w:r w:rsidR="00061515" w:rsidRPr="00B15B27">
        <w:t>1.</w:t>
      </w:r>
      <w:r w:rsidRPr="00B15B27">
        <w:t>2.</w:t>
      </w:r>
    </w:p>
    <w:p w14:paraId="2F908999" w14:textId="107CF091" w:rsidR="00CC1538" w:rsidRPr="00B15B27" w:rsidRDefault="00CC1538">
      <w:pPr>
        <w:pStyle w:val="Bezodstpw"/>
        <w:numPr>
          <w:ilvl w:val="0"/>
          <w:numId w:val="120"/>
        </w:numPr>
      </w:pPr>
      <w:r w:rsidRPr="00B15B27">
        <w:t>Materiały stosowane do wykonywania robót tynkarskich, powinny mieć między innymi:</w:t>
      </w:r>
    </w:p>
    <w:p w14:paraId="56FB85E7" w14:textId="2C28C1F1" w:rsidR="00CC1538" w:rsidRPr="00B15B27" w:rsidRDefault="00CC1538">
      <w:pPr>
        <w:pStyle w:val="Bezodstpw"/>
        <w:numPr>
          <w:ilvl w:val="0"/>
          <w:numId w:val="122"/>
        </w:numPr>
        <w:ind w:left="1134"/>
      </w:pPr>
      <w:r w:rsidRPr="00B15B27">
        <w:t>aprobaty techniczne lub być produkowane zgodnie z normami;</w:t>
      </w:r>
    </w:p>
    <w:p w14:paraId="0A4CC829" w14:textId="73B5520B" w:rsidR="00CC1538" w:rsidRPr="00B15B27" w:rsidRDefault="00CC1538">
      <w:pPr>
        <w:pStyle w:val="Bezodstpw"/>
        <w:numPr>
          <w:ilvl w:val="0"/>
          <w:numId w:val="122"/>
        </w:numPr>
        <w:ind w:left="1134"/>
      </w:pPr>
      <w:r w:rsidRPr="00B15B27">
        <w:t>certyfikat lub deklarację zgodności z aprobatą techniczną lub z PN;</w:t>
      </w:r>
    </w:p>
    <w:p w14:paraId="3EA78D2F" w14:textId="6161D816" w:rsidR="00CC1538" w:rsidRPr="00B15B27" w:rsidRDefault="00CC1538">
      <w:pPr>
        <w:pStyle w:val="Bezodstpw"/>
        <w:numPr>
          <w:ilvl w:val="0"/>
          <w:numId w:val="122"/>
        </w:numPr>
        <w:ind w:left="1134"/>
      </w:pPr>
      <w:r w:rsidRPr="00B15B27">
        <w:t>certyfikat na znak bezpieczeństwa;</w:t>
      </w:r>
    </w:p>
    <w:p w14:paraId="3CE01812" w14:textId="539AC34F" w:rsidR="00CC1538" w:rsidRPr="00B15B27" w:rsidRDefault="00CC1538">
      <w:pPr>
        <w:pStyle w:val="Bezodstpw"/>
        <w:numPr>
          <w:ilvl w:val="0"/>
          <w:numId w:val="122"/>
        </w:numPr>
        <w:ind w:left="1134"/>
      </w:pPr>
      <w:r w:rsidRPr="00B15B27">
        <w:t>na opakowaniach powinien znajdować się termin przydatności do stosowania</w:t>
      </w:r>
      <w:r w:rsidR="00061515" w:rsidRPr="00B15B27">
        <w:t>.</w:t>
      </w:r>
    </w:p>
    <w:p w14:paraId="7C0835C4" w14:textId="05755676" w:rsidR="00CC1538" w:rsidRPr="00B15B27" w:rsidRDefault="00CC1538">
      <w:pPr>
        <w:pStyle w:val="Bezodstpw"/>
        <w:numPr>
          <w:ilvl w:val="0"/>
          <w:numId w:val="121"/>
        </w:numPr>
      </w:pPr>
      <w:r w:rsidRPr="00B15B27">
        <w:t>Sposób transportu i składowania powinien być zgodny z warunkami i wymaganiami podanymi       przez producenta. Wykonawca obowiązany jest posiadać na budowie pełną dokumentację dotyczącą składowanych na budowie materiałów przeznaczonych do wykonania robót tynkarskich.</w:t>
      </w:r>
    </w:p>
    <w:p w14:paraId="3C8A316E" w14:textId="614D2C61" w:rsidR="00CC1538" w:rsidRPr="00B15B27" w:rsidRDefault="00CC1538">
      <w:pPr>
        <w:pStyle w:val="Bezodstpw"/>
        <w:numPr>
          <w:ilvl w:val="0"/>
          <w:numId w:val="121"/>
        </w:numPr>
      </w:pPr>
      <w:r w:rsidRPr="00B15B27">
        <w:t>Rodzaje materiałów</w:t>
      </w:r>
      <w:r w:rsidR="00061515" w:rsidRPr="00B15B27">
        <w:t>:</w:t>
      </w:r>
    </w:p>
    <w:p w14:paraId="3B8FD841" w14:textId="681E4829" w:rsidR="00CC1538" w:rsidRPr="00B15B27" w:rsidRDefault="00CC1538">
      <w:pPr>
        <w:pStyle w:val="Bezodstpw"/>
        <w:numPr>
          <w:ilvl w:val="0"/>
          <w:numId w:val="123"/>
        </w:numPr>
        <w:ind w:left="1134"/>
      </w:pPr>
      <w:r w:rsidRPr="00B15B27">
        <w:rPr>
          <w:b/>
          <w:bCs/>
        </w:rPr>
        <w:t>woda do zapraw</w:t>
      </w:r>
      <w:r w:rsidRPr="00B15B27">
        <w:t xml:space="preserve"> (PN-EN 1008:2004 – woda zarobowa do tynków)</w:t>
      </w:r>
      <w:r w:rsidR="00061515" w:rsidRPr="00B15B27">
        <w:t xml:space="preserve"> – </w:t>
      </w:r>
      <w:r w:rsidRPr="00B15B27">
        <w:t>do przygotowania zapraw i skrapiania podłoża stosować można każdą wodę zdatną do picia. Niedozwolone jest użycie wód ściekowych, kanalizacyjnych, bagiennych oraz wód zawierających tłuszcze organiczne, oleje i muł.</w:t>
      </w:r>
    </w:p>
    <w:p w14:paraId="59FA5301" w14:textId="5100EC56" w:rsidR="00CC1538" w:rsidRPr="00B15B27" w:rsidRDefault="00CC1538">
      <w:pPr>
        <w:pStyle w:val="Bezodstpw"/>
        <w:numPr>
          <w:ilvl w:val="0"/>
          <w:numId w:val="123"/>
        </w:numPr>
        <w:ind w:left="1134"/>
      </w:pPr>
      <w:r w:rsidRPr="00B15B27">
        <w:rPr>
          <w:b/>
          <w:bCs/>
        </w:rPr>
        <w:t>piasek do zapraw budowlanych</w:t>
      </w:r>
      <w:r w:rsidRPr="00B15B27">
        <w:t xml:space="preserve"> (PN-79/B-06711)</w:t>
      </w:r>
      <w:r w:rsidR="00061515" w:rsidRPr="00B15B27">
        <w:t xml:space="preserve"> – </w:t>
      </w:r>
      <w:r w:rsidRPr="00B15B27">
        <w:t xml:space="preserve">piasek do zapraw powinien spełniać wymagania normy przedmiotowej, a w szczególności nie zawierać domieszek organicznych i mieć frakcje rożnych wymiarów </w:t>
      </w:r>
      <w:proofErr w:type="spellStart"/>
      <w:r w:rsidRPr="00B15B27">
        <w:t>ziarn</w:t>
      </w:r>
      <w:proofErr w:type="spellEnd"/>
      <w:r w:rsidRPr="00B15B27">
        <w:t>:</w:t>
      </w:r>
    </w:p>
    <w:p w14:paraId="734F3C41" w14:textId="31295FBA" w:rsidR="00CC1538" w:rsidRPr="00B15B27" w:rsidRDefault="00CC1538">
      <w:pPr>
        <w:pStyle w:val="Bezodstpw"/>
        <w:numPr>
          <w:ilvl w:val="0"/>
          <w:numId w:val="124"/>
        </w:numPr>
        <w:ind w:left="1701"/>
      </w:pPr>
      <w:r w:rsidRPr="00B15B27">
        <w:t>piasek drobnoziarnisty  0,25-0,5 mm</w:t>
      </w:r>
      <w:r w:rsidR="00FB167A" w:rsidRPr="00B15B27">
        <w:t>;</w:t>
      </w:r>
    </w:p>
    <w:p w14:paraId="41C78339" w14:textId="1B4A3718" w:rsidR="00CC1538" w:rsidRPr="00B15B27" w:rsidRDefault="00CC1538">
      <w:pPr>
        <w:pStyle w:val="Bezodstpw"/>
        <w:numPr>
          <w:ilvl w:val="0"/>
          <w:numId w:val="124"/>
        </w:numPr>
        <w:ind w:left="1701"/>
      </w:pPr>
      <w:r w:rsidRPr="00B15B27">
        <w:t>piasek średnioziarnisty 0,5-1,0 mm</w:t>
      </w:r>
      <w:r w:rsidR="00FB167A" w:rsidRPr="00B15B27">
        <w:t>;</w:t>
      </w:r>
    </w:p>
    <w:p w14:paraId="1E01F40E" w14:textId="09304301" w:rsidR="00CC1538" w:rsidRPr="00B15B27" w:rsidRDefault="00CC1538">
      <w:pPr>
        <w:pStyle w:val="Bezodstpw"/>
        <w:numPr>
          <w:ilvl w:val="0"/>
          <w:numId w:val="124"/>
        </w:numPr>
        <w:ind w:left="1701"/>
      </w:pPr>
      <w:r w:rsidRPr="00B15B27">
        <w:t>piasek gruboziarnisty  1,0-2,0 mm</w:t>
      </w:r>
      <w:r w:rsidR="00FB167A" w:rsidRPr="00B15B27">
        <w:t>.</w:t>
      </w:r>
    </w:p>
    <w:p w14:paraId="2CD3DF19" w14:textId="6A423AF4" w:rsidR="00CC1538" w:rsidRPr="00B15B27" w:rsidRDefault="00CC1538">
      <w:pPr>
        <w:pStyle w:val="Bezodstpw"/>
        <w:numPr>
          <w:ilvl w:val="0"/>
          <w:numId w:val="125"/>
        </w:numPr>
        <w:ind w:left="1134"/>
      </w:pPr>
      <w:r w:rsidRPr="00B15B27">
        <w:rPr>
          <w:b/>
          <w:bCs/>
        </w:rPr>
        <w:t>zaprawy do wykonania tynków zwykłych</w:t>
      </w:r>
      <w:r w:rsidRPr="00B15B27">
        <w:t xml:space="preserve"> (PN-90/B-14501)</w:t>
      </w:r>
      <w:r w:rsidR="00061515" w:rsidRPr="00B15B27">
        <w:t xml:space="preserve"> – </w:t>
      </w:r>
      <w:r w:rsidRPr="00B15B27">
        <w:t>do tynkowania ścian używać zaprawy cementowo – wapiennej:</w:t>
      </w:r>
    </w:p>
    <w:p w14:paraId="572282F8" w14:textId="1B872215" w:rsidR="00CC1538" w:rsidRPr="00B15B27" w:rsidRDefault="00CC1538">
      <w:pPr>
        <w:pStyle w:val="Bezodstpw"/>
        <w:numPr>
          <w:ilvl w:val="0"/>
          <w:numId w:val="126"/>
        </w:numPr>
        <w:ind w:left="1701"/>
      </w:pPr>
      <w:r w:rsidRPr="00B15B27">
        <w:t xml:space="preserve">dla warstwy obrzutki  - marka zaprawy </w:t>
      </w:r>
      <w:proofErr w:type="spellStart"/>
      <w:r w:rsidRPr="00B15B27">
        <w:t>cw</w:t>
      </w:r>
      <w:proofErr w:type="spellEnd"/>
      <w:r w:rsidRPr="00B15B27">
        <w:t xml:space="preserve">  M7  (1:05:4,5)</w:t>
      </w:r>
      <w:r w:rsidR="00FB167A" w:rsidRPr="00B15B27">
        <w:t>;</w:t>
      </w:r>
    </w:p>
    <w:p w14:paraId="62074978" w14:textId="2A333342" w:rsidR="00CC1538" w:rsidRPr="00B15B27" w:rsidRDefault="00CC1538">
      <w:pPr>
        <w:pStyle w:val="Bezodstpw"/>
        <w:numPr>
          <w:ilvl w:val="0"/>
          <w:numId w:val="126"/>
        </w:numPr>
        <w:ind w:left="1701"/>
      </w:pPr>
      <w:r w:rsidRPr="00B15B27">
        <w:lastRenderedPageBreak/>
        <w:t xml:space="preserve">dla warstwy narzutu i warstwy wierzchniej – marka zaprawy </w:t>
      </w:r>
      <w:proofErr w:type="spellStart"/>
      <w:r w:rsidRPr="00B15B27">
        <w:t>cw</w:t>
      </w:r>
      <w:proofErr w:type="spellEnd"/>
      <w:r w:rsidRPr="00B15B27">
        <w:t xml:space="preserve"> M4 (1:1:6)</w:t>
      </w:r>
      <w:r w:rsidR="00FB167A" w:rsidRPr="00B15B27">
        <w:t>.</w:t>
      </w:r>
    </w:p>
    <w:p w14:paraId="2499687F" w14:textId="2AE811B2" w:rsidR="00CC1538" w:rsidRPr="00B15B27" w:rsidRDefault="00CC1538" w:rsidP="00FB167A">
      <w:pPr>
        <w:pStyle w:val="Bezodstpw"/>
        <w:ind w:left="1134"/>
      </w:pPr>
      <w:r w:rsidRPr="00B15B27">
        <w:t xml:space="preserve">Do zapraw cementowo – wapiennych należy stosować cement portlandzki zwykły z dodatkiem żużla lub popiołów lotnych, workowany, marki 35 </w:t>
      </w:r>
      <w:proofErr w:type="spellStart"/>
      <w:r w:rsidRPr="00B15B27">
        <w:t>MPa</w:t>
      </w:r>
      <w:proofErr w:type="spellEnd"/>
      <w:r w:rsidRPr="00B15B27">
        <w:t xml:space="preserve"> oraz wapno hydratyzowane, workowane.</w:t>
      </w:r>
      <w:r w:rsidR="00FB167A" w:rsidRPr="00B15B27">
        <w:t xml:space="preserve"> </w:t>
      </w:r>
      <w:r w:rsidRPr="00B15B27">
        <w:t>Skład objętościowy zapraw należy dobierać doświadczalnie, w zależności od wymaganej marki zaprawy oraz rodzaju cementu i wapna.</w:t>
      </w:r>
      <w:r w:rsidR="00FB167A" w:rsidRPr="00B15B27">
        <w:t xml:space="preserve"> </w:t>
      </w:r>
      <w:r w:rsidRPr="00B15B27">
        <w:t>Zaprawę należy przygotować w takiej ilości, aby mogła być wbudowana przed upływem max 3 godzin po jej przygotowaniu.</w:t>
      </w:r>
    </w:p>
    <w:p w14:paraId="2C4A96A5" w14:textId="77777777" w:rsidR="00CC1538" w:rsidRPr="00B15B27" w:rsidRDefault="00CC1538" w:rsidP="00CC1538">
      <w:pPr>
        <w:pStyle w:val="Tekstpodstawowy2"/>
      </w:pPr>
      <w:r w:rsidRPr="00B15B27">
        <w:tab/>
      </w:r>
    </w:p>
    <w:p w14:paraId="44820EDC" w14:textId="6B2E051C" w:rsidR="00CC1538" w:rsidRPr="00B15B27" w:rsidRDefault="00CC1538">
      <w:pPr>
        <w:pStyle w:val="11"/>
        <w:numPr>
          <w:ilvl w:val="1"/>
          <w:numId w:val="1"/>
        </w:numPr>
      </w:pPr>
      <w:r w:rsidRPr="00B15B27">
        <w:t>Sprzęt i transport</w:t>
      </w:r>
    </w:p>
    <w:p w14:paraId="51D39C99" w14:textId="1DF0C1F8" w:rsidR="00CC1538" w:rsidRPr="00B15B27" w:rsidRDefault="00CC1538">
      <w:pPr>
        <w:pStyle w:val="Bezodstpw"/>
        <w:numPr>
          <w:ilvl w:val="0"/>
          <w:numId w:val="127"/>
        </w:numPr>
      </w:pPr>
      <w:r w:rsidRPr="00B15B27">
        <w:t>Ogólne wymagania dotyczące sprzętu i środków transportu podano w specyfikacji technicznej</w:t>
      </w:r>
      <w:r w:rsidR="00FB167A" w:rsidRPr="00B15B27">
        <w:t xml:space="preserve"> </w:t>
      </w:r>
      <w:r w:rsidRPr="00B15B27">
        <w:t>ST-0</w:t>
      </w:r>
      <w:r w:rsidR="006750D8">
        <w:t>1</w:t>
      </w:r>
      <w:r w:rsidRPr="00B15B27">
        <w:t xml:space="preserve">.00.00 – wymagania ogólne, w pkt. </w:t>
      </w:r>
      <w:r w:rsidR="00FB167A" w:rsidRPr="00B15B27">
        <w:t>1.</w:t>
      </w:r>
      <w:r w:rsidRPr="00B15B27">
        <w:t>3.</w:t>
      </w:r>
    </w:p>
    <w:p w14:paraId="253119D0" w14:textId="38F977DB" w:rsidR="00CC1538" w:rsidRPr="00B15B27" w:rsidRDefault="00CC1538">
      <w:pPr>
        <w:pStyle w:val="Bezodstpw"/>
        <w:numPr>
          <w:ilvl w:val="0"/>
          <w:numId w:val="127"/>
        </w:numPr>
      </w:pPr>
      <w:r w:rsidRPr="00B15B27">
        <w:t>Przygotowanie zapraw do robót tynkarskich powinno być przygotowywane mechanicznie, przy</w:t>
      </w:r>
      <w:r w:rsidR="00FB167A" w:rsidRPr="00B15B27">
        <w:t xml:space="preserve"> </w:t>
      </w:r>
      <w:r w:rsidRPr="00B15B27">
        <w:t xml:space="preserve">użyciu mieszarki do zapraw lub betoniarki </w:t>
      </w:r>
      <w:proofErr w:type="spellStart"/>
      <w:r w:rsidRPr="00B15B27">
        <w:t>wolnospadowej</w:t>
      </w:r>
      <w:proofErr w:type="spellEnd"/>
      <w:r w:rsidRPr="00B15B27">
        <w:t>.</w:t>
      </w:r>
    </w:p>
    <w:p w14:paraId="67B7FEC0" w14:textId="71F41CBF" w:rsidR="00CC1538" w:rsidRPr="00B15B27" w:rsidRDefault="00CC1538">
      <w:pPr>
        <w:pStyle w:val="Bezodstpw"/>
        <w:numPr>
          <w:ilvl w:val="0"/>
          <w:numId w:val="127"/>
        </w:numPr>
      </w:pPr>
      <w:r w:rsidRPr="00B15B27">
        <w:t>Transport i składowanie cementu oraz wapna hydratyzowanego w workach powinno odbywać się w warunkach zabezpieczających przed opadami atmosferycznymi, zawilgoceniem, zanieczyszczeniem i uszkodzeniem opakowania.</w:t>
      </w:r>
    </w:p>
    <w:p w14:paraId="7339B116" w14:textId="7B572495" w:rsidR="00CC1538" w:rsidRPr="00B15B27" w:rsidRDefault="00CC1538">
      <w:pPr>
        <w:pStyle w:val="Bezodstpw"/>
        <w:numPr>
          <w:ilvl w:val="0"/>
          <w:numId w:val="127"/>
        </w:numPr>
      </w:pPr>
      <w:r w:rsidRPr="00B15B27">
        <w:t>Kruszywa można przewozić dowolnymi środkami transportu w warunkach zabezpieczających je przed zanieczyszczeniem, zmieszaniem z innymi asortymentami kruszywa lub jego frakcjami i nadmiernym zawilgoceniem.</w:t>
      </w:r>
    </w:p>
    <w:p w14:paraId="074B9CCB" w14:textId="77777777" w:rsidR="00CC1538" w:rsidRPr="00B15B27" w:rsidRDefault="00CC1538" w:rsidP="00CC1538">
      <w:pPr>
        <w:pStyle w:val="Tekstpodstawowy2"/>
      </w:pPr>
    </w:p>
    <w:p w14:paraId="7ACADEB3" w14:textId="5BB6CF07" w:rsidR="00CC1538" w:rsidRPr="00B15B27" w:rsidRDefault="00CC1538">
      <w:pPr>
        <w:pStyle w:val="11"/>
        <w:numPr>
          <w:ilvl w:val="1"/>
          <w:numId w:val="1"/>
        </w:numPr>
      </w:pPr>
      <w:r w:rsidRPr="00B15B27">
        <w:t>Wykonywanie robót</w:t>
      </w:r>
    </w:p>
    <w:p w14:paraId="3321BD5A" w14:textId="2DCB454D" w:rsidR="00CC1538" w:rsidRPr="00B15B27" w:rsidRDefault="00CC1538">
      <w:pPr>
        <w:pStyle w:val="Bezodstpw"/>
        <w:numPr>
          <w:ilvl w:val="0"/>
          <w:numId w:val="128"/>
        </w:numPr>
      </w:pPr>
      <w:r w:rsidRPr="00B15B27">
        <w:t>Przed przystąpieniem do wykonywania robót tynkowych powinny być zakończone wszystkie  roboty stanu surowego, roboty instalacyjne podtynkowe, zamurowane przebicia i bruzdy, osadzone ościeżnice drzwiowe i okienne.</w:t>
      </w:r>
    </w:p>
    <w:p w14:paraId="6B2FB6F3" w14:textId="0BF23806" w:rsidR="00CC1538" w:rsidRPr="00B15B27" w:rsidRDefault="00CC1538">
      <w:pPr>
        <w:pStyle w:val="Bezodstpw"/>
        <w:numPr>
          <w:ilvl w:val="0"/>
          <w:numId w:val="128"/>
        </w:numPr>
      </w:pPr>
      <w:r w:rsidRPr="00B15B27">
        <w:t>Tynki należy wykonywać w temp. nie niższej niż + 5</w:t>
      </w:r>
      <w:r w:rsidRPr="00B15B27">
        <w:rPr>
          <w:vertAlign w:val="superscript"/>
        </w:rPr>
        <w:t>o</w:t>
      </w:r>
      <w:r w:rsidRPr="00B15B27">
        <w:t xml:space="preserve"> C pod warunkiem, że w ciągu doby nie nastąpi spadek poniżej 0</w:t>
      </w:r>
      <w:r w:rsidRPr="00B15B27">
        <w:rPr>
          <w:vertAlign w:val="superscript"/>
        </w:rPr>
        <w:t>o</w:t>
      </w:r>
      <w:r w:rsidRPr="00B15B27">
        <w:t xml:space="preserve"> .</w:t>
      </w:r>
    </w:p>
    <w:p w14:paraId="7DB107B5" w14:textId="09D64F91" w:rsidR="00CC1538" w:rsidRPr="00B15B27" w:rsidRDefault="00CC1538">
      <w:pPr>
        <w:pStyle w:val="Bezodstpw"/>
        <w:numPr>
          <w:ilvl w:val="0"/>
          <w:numId w:val="128"/>
        </w:numPr>
      </w:pPr>
      <w:r w:rsidRPr="00B15B27">
        <w:t>W okresie wysokich temperatur świeżo wykonane tynki powinny być w czasie wiązania  i twardnienia tj. w ciągu 1 tygodnia, zwilżane wodą.</w:t>
      </w:r>
    </w:p>
    <w:p w14:paraId="0B8195E8" w14:textId="1DDB97AA" w:rsidR="00CC1538" w:rsidRPr="00B15B27" w:rsidRDefault="00CC1538">
      <w:pPr>
        <w:pStyle w:val="Bezodstpw"/>
        <w:numPr>
          <w:ilvl w:val="0"/>
          <w:numId w:val="128"/>
        </w:numPr>
      </w:pPr>
      <w:r w:rsidRPr="00B15B27">
        <w:t>Świeże tynki powinny być zabezpieczone przed gwałtownym wysychaniem poprzez zasłanianie ich przed bezpośrednim działaniem promieni słonecznych oraz przez ochronę przed wiatrem.</w:t>
      </w:r>
    </w:p>
    <w:p w14:paraId="64612CB3" w14:textId="00C103CC" w:rsidR="00CC1538" w:rsidRPr="00B15B27" w:rsidRDefault="00CC1538">
      <w:pPr>
        <w:pStyle w:val="Bezodstpw"/>
        <w:numPr>
          <w:ilvl w:val="0"/>
          <w:numId w:val="128"/>
        </w:numPr>
      </w:pPr>
      <w:r w:rsidRPr="00B15B27">
        <w:t>Tynki nowe nanosić mechanicznie. W miejscach napraw i uzupełnień wykonać tynki ręcznie.</w:t>
      </w:r>
    </w:p>
    <w:p w14:paraId="7EFCC530" w14:textId="68F0CA94" w:rsidR="00CC1538" w:rsidRPr="00B15B27" w:rsidRDefault="00CC1538">
      <w:pPr>
        <w:pStyle w:val="Bezodstpw"/>
        <w:numPr>
          <w:ilvl w:val="0"/>
          <w:numId w:val="128"/>
        </w:numPr>
      </w:pPr>
      <w:r w:rsidRPr="00B15B27">
        <w:t>Podłoże powinno być przygotowane w sposób zapewniający jak najlepszą przyczepność tynku i ścisłe powiązanie na całej powierzchni z podłożem. Również poszczególne warstwy tynku powinny ściśle do siebie przylegać na całej powierzchni.</w:t>
      </w:r>
    </w:p>
    <w:p w14:paraId="3A7B63DA" w14:textId="5DE58C60" w:rsidR="00CC1538" w:rsidRPr="00B15B27" w:rsidRDefault="00CC1538">
      <w:pPr>
        <w:pStyle w:val="Bezodstpw"/>
        <w:numPr>
          <w:ilvl w:val="0"/>
          <w:numId w:val="128"/>
        </w:numPr>
      </w:pPr>
      <w:r w:rsidRPr="00B15B27">
        <w:t>Na murach z bloczków i płytek z betonu komórkowego, tynk nanosić po oczyszczeniu z powierzchni z wystających grudek zaprawy i naprawieniu większych uszkodzeń kawałkami betonu komórkowego. W okresie letnim lub w przypadku nadmiernego wysuszenia należy przed tynkowaniem podłoże zwilżyć wodą.</w:t>
      </w:r>
    </w:p>
    <w:p w14:paraId="18C97F6C" w14:textId="41CE4F38" w:rsidR="00CC1538" w:rsidRPr="00B15B27" w:rsidRDefault="00CC1538">
      <w:pPr>
        <w:pStyle w:val="Bezodstpw"/>
        <w:numPr>
          <w:ilvl w:val="0"/>
          <w:numId w:val="128"/>
        </w:numPr>
      </w:pPr>
      <w:r w:rsidRPr="00B15B27">
        <w:t>Tynki wewnętrzne wykonywać jako trójwarstwowe (kat. tynku III), a sposób wykonania i wygląd powierzchni tynków wielowarstwowych powinien być zgodny z danymi określonymi w tab. 4 normy PN-70/B-10100.</w:t>
      </w:r>
    </w:p>
    <w:p w14:paraId="3BADA050" w14:textId="4A5D5988" w:rsidR="00CC1538" w:rsidRPr="00B15B27" w:rsidRDefault="00CC1538">
      <w:pPr>
        <w:pStyle w:val="Bezodstpw"/>
        <w:numPr>
          <w:ilvl w:val="0"/>
          <w:numId w:val="128"/>
        </w:numPr>
      </w:pPr>
      <w:r w:rsidRPr="00B15B27">
        <w:t>Grubości tynków w zależności od kategorii oraz od rodzaju podłoża lub podkładu powinny być zgodne z tab. 3 normy PN-70/B-10100.</w:t>
      </w:r>
    </w:p>
    <w:p w14:paraId="0EEBDE8E" w14:textId="77777777" w:rsidR="00CC1538" w:rsidRPr="00B15B27" w:rsidRDefault="00CC1538" w:rsidP="00CC1538">
      <w:pPr>
        <w:pStyle w:val="Tekstpodstawowy2"/>
      </w:pPr>
    </w:p>
    <w:p w14:paraId="09C597A0" w14:textId="1C11DC99" w:rsidR="00CC1538" w:rsidRPr="006750D8" w:rsidRDefault="00CC1538">
      <w:pPr>
        <w:pStyle w:val="11"/>
        <w:numPr>
          <w:ilvl w:val="1"/>
          <w:numId w:val="1"/>
        </w:numPr>
        <w:rPr>
          <w:color w:val="000000" w:themeColor="text1"/>
        </w:rPr>
      </w:pPr>
      <w:r w:rsidRPr="00B15B27">
        <w:t>Kontrola jakości robót</w:t>
      </w:r>
    </w:p>
    <w:p w14:paraId="1E30B437" w14:textId="164AD203" w:rsidR="00CC1538" w:rsidRPr="006750D8" w:rsidRDefault="00CC1538">
      <w:pPr>
        <w:pStyle w:val="Bezodstpw"/>
        <w:numPr>
          <w:ilvl w:val="0"/>
          <w:numId w:val="129"/>
        </w:numPr>
        <w:rPr>
          <w:color w:val="000000" w:themeColor="text1"/>
        </w:rPr>
      </w:pPr>
      <w:r w:rsidRPr="006750D8">
        <w:rPr>
          <w:color w:val="000000" w:themeColor="text1"/>
        </w:rPr>
        <w:t>Kontrola jakości robót tynkarskich polegać będzie na sprawdzeniu zgodności ich wykonania z wymaganiami niniejszej specyfikacji</w:t>
      </w:r>
      <w:r w:rsidR="00D8347D" w:rsidRPr="006750D8">
        <w:rPr>
          <w:color w:val="000000" w:themeColor="text1"/>
        </w:rPr>
        <w:t xml:space="preserve"> </w:t>
      </w:r>
      <w:r w:rsidRPr="006750D8">
        <w:rPr>
          <w:color w:val="000000" w:themeColor="text1"/>
        </w:rPr>
        <w:t>oraz następujących norm przedmiotowych:</w:t>
      </w:r>
    </w:p>
    <w:p w14:paraId="4D7E6770" w14:textId="52A8BF50" w:rsidR="00CC1538" w:rsidRPr="006750D8" w:rsidRDefault="00CC1538">
      <w:pPr>
        <w:pStyle w:val="Bezodstpw"/>
        <w:numPr>
          <w:ilvl w:val="0"/>
          <w:numId w:val="130"/>
        </w:numPr>
        <w:ind w:left="1134"/>
        <w:rPr>
          <w:color w:val="000000" w:themeColor="text1"/>
        </w:rPr>
      </w:pPr>
      <w:r w:rsidRPr="006750D8">
        <w:rPr>
          <w:color w:val="000000" w:themeColor="text1"/>
        </w:rPr>
        <w:t>PN-90/B-14501   Zaprawy budowlane zwykłe.</w:t>
      </w:r>
    </w:p>
    <w:p w14:paraId="05531C24" w14:textId="2EC046A4" w:rsidR="00CC1538" w:rsidRPr="006750D8" w:rsidRDefault="00CC1538">
      <w:pPr>
        <w:pStyle w:val="Bezodstpw"/>
        <w:numPr>
          <w:ilvl w:val="0"/>
          <w:numId w:val="130"/>
        </w:numPr>
        <w:ind w:left="1134"/>
        <w:rPr>
          <w:color w:val="000000" w:themeColor="text1"/>
        </w:rPr>
      </w:pPr>
      <w:r w:rsidRPr="006750D8">
        <w:rPr>
          <w:color w:val="000000" w:themeColor="text1"/>
        </w:rPr>
        <w:t>PN-70/B-10100   Roboty tynkowe. Tynki zwykłe. Wymagania i badania przy odbiorze.</w:t>
      </w:r>
    </w:p>
    <w:p w14:paraId="606B4C7F" w14:textId="23747B5B" w:rsidR="00CC1538" w:rsidRPr="006750D8" w:rsidRDefault="00CC1538">
      <w:pPr>
        <w:pStyle w:val="Bezodstpw"/>
        <w:numPr>
          <w:ilvl w:val="0"/>
          <w:numId w:val="131"/>
        </w:numPr>
        <w:rPr>
          <w:color w:val="000000" w:themeColor="text1"/>
        </w:rPr>
      </w:pPr>
      <w:r w:rsidRPr="006750D8">
        <w:rPr>
          <w:color w:val="000000" w:themeColor="text1"/>
        </w:rPr>
        <w:t xml:space="preserve">Częstotliwość oraz zakres badań zaprawy wytwarzanej </w:t>
      </w:r>
      <w:r w:rsidR="00D8347D" w:rsidRPr="006750D8">
        <w:rPr>
          <w:color w:val="000000" w:themeColor="text1"/>
        </w:rPr>
        <w:t xml:space="preserve">na </w:t>
      </w:r>
      <w:r w:rsidR="002567BC" w:rsidRPr="006750D8">
        <w:rPr>
          <w:color w:val="000000" w:themeColor="text1"/>
        </w:rPr>
        <w:t xml:space="preserve">terenie prac remontowych </w:t>
      </w:r>
      <w:r w:rsidRPr="006750D8">
        <w:rPr>
          <w:color w:val="000000" w:themeColor="text1"/>
        </w:rPr>
        <w:t>a w szczególności jej marki i konsystencji, powinny wynikać z normy PN-90/B-14501 „Zaprawy budowlane zwykłe”.</w:t>
      </w:r>
    </w:p>
    <w:p w14:paraId="0F627F8D" w14:textId="46AD1F62" w:rsidR="00CC1538" w:rsidRPr="006750D8" w:rsidRDefault="00CC1538">
      <w:pPr>
        <w:pStyle w:val="Bezodstpw"/>
        <w:numPr>
          <w:ilvl w:val="0"/>
          <w:numId w:val="131"/>
        </w:numPr>
        <w:rPr>
          <w:color w:val="000000" w:themeColor="text1"/>
        </w:rPr>
      </w:pPr>
      <w:r w:rsidRPr="006750D8">
        <w:rPr>
          <w:color w:val="000000" w:themeColor="text1"/>
        </w:rPr>
        <w:t>Wyniki tych badań powinny być akceptowane przez Inspektora nadzoru.</w:t>
      </w:r>
    </w:p>
    <w:p w14:paraId="67D595BD" w14:textId="42D7F0C3" w:rsidR="00CC1538" w:rsidRPr="006750D8" w:rsidRDefault="00CC1538">
      <w:pPr>
        <w:pStyle w:val="Bezodstpw"/>
        <w:numPr>
          <w:ilvl w:val="0"/>
          <w:numId w:val="131"/>
        </w:numPr>
        <w:rPr>
          <w:color w:val="000000" w:themeColor="text1"/>
        </w:rPr>
      </w:pPr>
      <w:r w:rsidRPr="006750D8">
        <w:rPr>
          <w:color w:val="000000" w:themeColor="text1"/>
        </w:rPr>
        <w:t>Badania tynków powinny być przeprowadzone w sposób podany w pkt. 4.3. normy PN-70/ B-10100 i powinny umożliwić ocenę wszystkich wymagań a w szczególności:</w:t>
      </w:r>
    </w:p>
    <w:p w14:paraId="7A5DAA7B" w14:textId="2FCD4235" w:rsidR="00CC1538" w:rsidRPr="00B15B27" w:rsidRDefault="00CC1538">
      <w:pPr>
        <w:pStyle w:val="Bezodstpw"/>
        <w:numPr>
          <w:ilvl w:val="0"/>
          <w:numId w:val="132"/>
        </w:numPr>
        <w:ind w:left="1134"/>
      </w:pPr>
      <w:r w:rsidRPr="00B15B27">
        <w:t>jakości zastosowanych materiałów i wyrobów</w:t>
      </w:r>
      <w:r w:rsidR="00FB167A" w:rsidRPr="00B15B27">
        <w:t>;</w:t>
      </w:r>
    </w:p>
    <w:p w14:paraId="766238E6" w14:textId="7071B535" w:rsidR="00CC1538" w:rsidRPr="00B15B27" w:rsidRDefault="00CC1538">
      <w:pPr>
        <w:pStyle w:val="Bezodstpw"/>
        <w:numPr>
          <w:ilvl w:val="0"/>
          <w:numId w:val="132"/>
        </w:numPr>
        <w:ind w:left="1134"/>
      </w:pPr>
      <w:r w:rsidRPr="00B15B27">
        <w:t>prawidłowości przygotowania podłoży</w:t>
      </w:r>
      <w:r w:rsidR="00FB167A" w:rsidRPr="00B15B27">
        <w:t>;</w:t>
      </w:r>
    </w:p>
    <w:p w14:paraId="312DD873" w14:textId="5043540C" w:rsidR="00CC1538" w:rsidRPr="00B15B27" w:rsidRDefault="00CC1538">
      <w:pPr>
        <w:pStyle w:val="Bezodstpw"/>
        <w:numPr>
          <w:ilvl w:val="0"/>
          <w:numId w:val="132"/>
        </w:numPr>
        <w:ind w:left="1134"/>
      </w:pPr>
      <w:r w:rsidRPr="00B15B27">
        <w:t>przyczepności tynków do podłoża</w:t>
      </w:r>
      <w:r w:rsidR="00FB167A" w:rsidRPr="00B15B27">
        <w:t>;</w:t>
      </w:r>
    </w:p>
    <w:p w14:paraId="46D58839" w14:textId="554196CF" w:rsidR="00CC1538" w:rsidRPr="00B15B27" w:rsidRDefault="00CC1538">
      <w:pPr>
        <w:pStyle w:val="Bezodstpw"/>
        <w:numPr>
          <w:ilvl w:val="0"/>
          <w:numId w:val="132"/>
        </w:numPr>
        <w:ind w:left="1134"/>
      </w:pPr>
      <w:r w:rsidRPr="00B15B27">
        <w:t>grubości tynków</w:t>
      </w:r>
      <w:r w:rsidR="00FB167A" w:rsidRPr="00B15B27">
        <w:t>;</w:t>
      </w:r>
    </w:p>
    <w:p w14:paraId="08D7C163" w14:textId="41FC29D3" w:rsidR="00CC1538" w:rsidRPr="00B15B27" w:rsidRDefault="00CC1538">
      <w:pPr>
        <w:pStyle w:val="Bezodstpw"/>
        <w:numPr>
          <w:ilvl w:val="0"/>
          <w:numId w:val="132"/>
        </w:numPr>
        <w:ind w:left="1134"/>
      </w:pPr>
      <w:r w:rsidRPr="00B15B27">
        <w:t>wyglądu powierzchni tynku</w:t>
      </w:r>
      <w:r w:rsidR="00FB167A" w:rsidRPr="00B15B27">
        <w:t>;</w:t>
      </w:r>
    </w:p>
    <w:p w14:paraId="58229BCD" w14:textId="01DD58DA" w:rsidR="00CC1538" w:rsidRPr="00B15B27" w:rsidRDefault="00CC1538">
      <w:pPr>
        <w:pStyle w:val="Bezodstpw"/>
        <w:numPr>
          <w:ilvl w:val="0"/>
          <w:numId w:val="132"/>
        </w:numPr>
        <w:ind w:left="1134"/>
      </w:pPr>
      <w:r w:rsidRPr="00B15B27">
        <w:t>prawidłowości wykonania powierzchni i krawędzi tynków</w:t>
      </w:r>
      <w:r w:rsidR="00FB167A" w:rsidRPr="00B15B27">
        <w:t>;</w:t>
      </w:r>
    </w:p>
    <w:p w14:paraId="42BFE116" w14:textId="23A64477" w:rsidR="00CC1538" w:rsidRPr="00B15B27" w:rsidRDefault="00CC1538">
      <w:pPr>
        <w:pStyle w:val="Bezodstpw"/>
        <w:numPr>
          <w:ilvl w:val="0"/>
          <w:numId w:val="132"/>
        </w:numPr>
        <w:ind w:left="1134"/>
      </w:pPr>
      <w:r w:rsidRPr="00B15B27">
        <w:t>wykończenia tynków na narożach, stykach i szczelinach dylatacyjnych</w:t>
      </w:r>
      <w:r w:rsidR="00FB167A" w:rsidRPr="00B15B27">
        <w:t>.</w:t>
      </w:r>
    </w:p>
    <w:p w14:paraId="562AEC1F" w14:textId="77777777" w:rsidR="00CC1538" w:rsidRPr="00B15B27" w:rsidRDefault="00CC1538" w:rsidP="00CC1538">
      <w:pPr>
        <w:pStyle w:val="Tekstpodstawowy2"/>
      </w:pPr>
    </w:p>
    <w:p w14:paraId="47B14704" w14:textId="2624F9F6" w:rsidR="00CC1538" w:rsidRPr="00B15B27" w:rsidRDefault="00CC1538">
      <w:pPr>
        <w:pStyle w:val="11"/>
        <w:numPr>
          <w:ilvl w:val="1"/>
          <w:numId w:val="1"/>
        </w:numPr>
      </w:pPr>
      <w:r w:rsidRPr="00B15B27">
        <w:t>Obmiar robót</w:t>
      </w:r>
    </w:p>
    <w:p w14:paraId="10BFEAE8" w14:textId="1C8CC60F" w:rsidR="00CC1538" w:rsidRPr="00B15B27" w:rsidRDefault="00CC1538">
      <w:pPr>
        <w:pStyle w:val="Bezodstpw"/>
        <w:numPr>
          <w:ilvl w:val="0"/>
          <w:numId w:val="133"/>
        </w:numPr>
      </w:pPr>
      <w:r w:rsidRPr="00B15B27">
        <w:t>Powierzchnię tynków oblicza się w m</w:t>
      </w:r>
      <w:r w:rsidRPr="00B15B27">
        <w:rPr>
          <w:vertAlign w:val="superscript"/>
        </w:rPr>
        <w:t>2</w:t>
      </w:r>
      <w:r w:rsidRPr="00B15B27">
        <w:t xml:space="preserve"> jako iloczyn długości ścian w stanie surowym i wysokości mierzonej od podłoża lub warstwy wyrównawczej na stropie do spodu stropu. Powierzchnię pilastrów i słupów oblicza się w rozwinięciu tych elementów w stanie surowym.</w:t>
      </w:r>
    </w:p>
    <w:p w14:paraId="0A8C466C" w14:textId="0FE04BEE" w:rsidR="00CC1538" w:rsidRPr="00B15B27" w:rsidRDefault="00CC1538">
      <w:pPr>
        <w:pStyle w:val="Bezodstpw"/>
        <w:numPr>
          <w:ilvl w:val="0"/>
          <w:numId w:val="133"/>
        </w:numPr>
      </w:pPr>
      <w:r w:rsidRPr="00B15B27">
        <w:t>Z powierzchni tynków potrąca się powierzchnie nieotynkowane, powierzchnie ciągnione lub obróbki kamienne i inne, jeżeli każda z nich jest większa niż 1 m</w:t>
      </w:r>
      <w:r w:rsidRPr="00B15B27">
        <w:rPr>
          <w:vertAlign w:val="superscript"/>
        </w:rPr>
        <w:t>2</w:t>
      </w:r>
      <w:r w:rsidRPr="00B15B27">
        <w:t>. Potrąca się również otwory o powierzchni ponad 1 m</w:t>
      </w:r>
      <w:r w:rsidRPr="00B15B27">
        <w:rPr>
          <w:vertAlign w:val="superscript"/>
        </w:rPr>
        <w:t>2</w:t>
      </w:r>
      <w:r w:rsidRPr="00B15B27">
        <w:t>, jeżeli ościeża ich są nieotynkowane oraz otwory o powierzchni ponad 3 m</w:t>
      </w:r>
      <w:r w:rsidRPr="00B15B27">
        <w:rPr>
          <w:vertAlign w:val="superscript"/>
        </w:rPr>
        <w:t>2</w:t>
      </w:r>
      <w:r w:rsidRPr="00B15B27">
        <w:t>. Z powierzchni tynków nie odlicza się powierzchni nieotynkowanych lub ciągnionych mniejszych niż 1 m2 i powierzchni otworów do 3 m</w:t>
      </w:r>
      <w:r w:rsidRPr="00B15B27">
        <w:rPr>
          <w:vertAlign w:val="superscript"/>
        </w:rPr>
        <w:t>2</w:t>
      </w:r>
      <w:r w:rsidRPr="00B15B27">
        <w:t>, jeżeli ościeża ich są tynkowane.</w:t>
      </w:r>
      <w:r w:rsidR="00FB167A" w:rsidRPr="00B15B27">
        <w:t xml:space="preserve"> </w:t>
      </w:r>
      <w:r w:rsidRPr="00B15B27">
        <w:t>Tynki ościeży w otworach o powierzchni ponad 3 m2 oblicza się jako iloczyn jednokrotnej długości ościeża, mierzonej w świetle ościeżnicy, przez szerokość ościeża w stanie surowym.</w:t>
      </w:r>
      <w:r w:rsidR="00FB167A" w:rsidRPr="00B15B27">
        <w:t xml:space="preserve"> </w:t>
      </w:r>
      <w:r w:rsidRPr="00B15B27">
        <w:t>Powierzchnie otworów oblicza się w świetle ościeżnicy lub w świetle muru, jeżeli otwory są bez ościeżnicy.</w:t>
      </w:r>
    </w:p>
    <w:p w14:paraId="50620385" w14:textId="7F10047F" w:rsidR="00CC1538" w:rsidRPr="00B15B27" w:rsidRDefault="00CC1538">
      <w:pPr>
        <w:pStyle w:val="Bezodstpw"/>
        <w:numPr>
          <w:ilvl w:val="0"/>
          <w:numId w:val="133"/>
        </w:numPr>
      </w:pPr>
      <w:r w:rsidRPr="00B15B27">
        <w:t>Ilość tynków w m</w:t>
      </w:r>
      <w:r w:rsidRPr="00B15B27">
        <w:rPr>
          <w:vertAlign w:val="superscript"/>
        </w:rPr>
        <w:t>2</w:t>
      </w:r>
      <w:r w:rsidRPr="00B15B27">
        <w:t xml:space="preserve"> określa się na podstawie projektu z uwzględnieniem zmian zaakceptowanych przez Inspektora nadzoru i sprawdzonych w naturze.</w:t>
      </w:r>
    </w:p>
    <w:p w14:paraId="5B2DF02A" w14:textId="77777777" w:rsidR="00CC1538" w:rsidRPr="00B15B27" w:rsidRDefault="00CC1538" w:rsidP="00CC1538">
      <w:pPr>
        <w:pStyle w:val="Tekstpodstawowy2"/>
      </w:pPr>
    </w:p>
    <w:p w14:paraId="0C6355D9" w14:textId="3C1FAC8D" w:rsidR="00CC1538" w:rsidRPr="00B15B27" w:rsidRDefault="00CC1538">
      <w:pPr>
        <w:pStyle w:val="11"/>
        <w:numPr>
          <w:ilvl w:val="1"/>
          <w:numId w:val="1"/>
        </w:numPr>
      </w:pPr>
      <w:r w:rsidRPr="00B15B27">
        <w:t>Odbiór robót</w:t>
      </w:r>
    </w:p>
    <w:p w14:paraId="2F0CF569" w14:textId="7BDFBEB7" w:rsidR="00CC1538" w:rsidRPr="00B15B27" w:rsidRDefault="00CC1538">
      <w:pPr>
        <w:pStyle w:val="Bezodstpw"/>
        <w:numPr>
          <w:ilvl w:val="0"/>
          <w:numId w:val="134"/>
        </w:numPr>
      </w:pPr>
      <w:r w:rsidRPr="00B15B27">
        <w:t>Roboty tynkarskie uznaje się za zgodne z</w:t>
      </w:r>
      <w:r w:rsidR="00D8347D">
        <w:t>e</w:t>
      </w:r>
      <w:r w:rsidRPr="00B15B27">
        <w:t xml:space="preserve"> szczegółową specyfikacją techniczną i wymaganiami Inspektora nadzoru, jeżeli wszystkie pomiary i badania omówione w pkt. </w:t>
      </w:r>
      <w:r w:rsidR="00FB167A" w:rsidRPr="00B15B27">
        <w:t>9.</w:t>
      </w:r>
      <w:r w:rsidRPr="00B15B27">
        <w:t>5</w:t>
      </w:r>
      <w:r w:rsidR="00FB167A" w:rsidRPr="00B15B27">
        <w:t>.</w:t>
      </w:r>
      <w:r w:rsidRPr="00B15B27">
        <w:t xml:space="preserve"> niniejszej specyfikacji dały wynik pozytywny.</w:t>
      </w:r>
    </w:p>
    <w:p w14:paraId="7E9240CB" w14:textId="0AAA444A" w:rsidR="00CC1538" w:rsidRPr="00B15B27" w:rsidRDefault="00CC1538">
      <w:pPr>
        <w:pStyle w:val="Bezodstpw"/>
        <w:numPr>
          <w:ilvl w:val="0"/>
          <w:numId w:val="134"/>
        </w:numPr>
      </w:pPr>
      <w:r w:rsidRPr="00B15B27">
        <w:t>Jeżeli chociaż jeden wynik badania daje wynik negatywny, tynk nie powinien być odebrany. W takim przypadku należy podjąć jedno z następujących rozwiązań:</w:t>
      </w:r>
    </w:p>
    <w:p w14:paraId="4BCCB637" w14:textId="33DC0360" w:rsidR="00CC1538" w:rsidRPr="00B15B27" w:rsidRDefault="00CC1538">
      <w:pPr>
        <w:pStyle w:val="Bezodstpw"/>
        <w:numPr>
          <w:ilvl w:val="0"/>
          <w:numId w:val="135"/>
        </w:numPr>
        <w:ind w:left="1134"/>
      </w:pPr>
      <w:r w:rsidRPr="00B15B27">
        <w:t>tynk poprawić i przedstawić do ponownego odbioru;</w:t>
      </w:r>
    </w:p>
    <w:p w14:paraId="0777293C" w14:textId="1B741FBB" w:rsidR="00CC1538" w:rsidRPr="00B15B27" w:rsidRDefault="00CC1538">
      <w:pPr>
        <w:pStyle w:val="Bezodstpw"/>
        <w:numPr>
          <w:ilvl w:val="0"/>
          <w:numId w:val="135"/>
        </w:numPr>
        <w:ind w:left="1134"/>
      </w:pPr>
      <w:r w:rsidRPr="00B15B27">
        <w:t>jeżeli odchylenia od wymagań nie zagrażają bezpieczeństwu użytkowania i trwałości tynku, zaliczyć tynk do niższej kategorii</w:t>
      </w:r>
      <w:r w:rsidR="00FB167A" w:rsidRPr="00B15B27">
        <w:t>;</w:t>
      </w:r>
    </w:p>
    <w:p w14:paraId="0175A0B1" w14:textId="0B70EE0C" w:rsidR="00CC1538" w:rsidRPr="00B15B27" w:rsidRDefault="00CC1538">
      <w:pPr>
        <w:pStyle w:val="Bezodstpw"/>
        <w:numPr>
          <w:ilvl w:val="0"/>
          <w:numId w:val="135"/>
        </w:numPr>
        <w:ind w:left="1134"/>
      </w:pPr>
      <w:r w:rsidRPr="00B15B27">
        <w:t>w przypadku, gdy nie są możliwe podane wyżej rozwiązania, usunąć  tynk i ponownie wykonać roboty tynkowe</w:t>
      </w:r>
      <w:r w:rsidR="00FB167A" w:rsidRPr="00B15B27">
        <w:t>.</w:t>
      </w:r>
    </w:p>
    <w:p w14:paraId="278EB6A4" w14:textId="36198674" w:rsidR="00CC1538" w:rsidRPr="00B15B27" w:rsidRDefault="00CC1538">
      <w:pPr>
        <w:pStyle w:val="Bezodstpw"/>
        <w:numPr>
          <w:ilvl w:val="0"/>
          <w:numId w:val="136"/>
        </w:numPr>
      </w:pPr>
      <w:r w:rsidRPr="00B15B27">
        <w:t>Dopuszczalne odchylenia powierzchni tynku od płaszczyzny i odchylenie krawędzi od linii prostej nie mogą być większe niż 3 mm i w liczbie nie większej niż 3 na całej długości łaty kontrolnej 2m.</w:t>
      </w:r>
    </w:p>
    <w:p w14:paraId="37985449" w14:textId="3349458E" w:rsidR="00CC1538" w:rsidRPr="00B15B27" w:rsidRDefault="00CC1538">
      <w:pPr>
        <w:pStyle w:val="Bezodstpw"/>
        <w:numPr>
          <w:ilvl w:val="0"/>
          <w:numId w:val="136"/>
        </w:numPr>
      </w:pPr>
      <w:r w:rsidRPr="00B15B27">
        <w:t>Odchylenie powierzchni i krawędzi od kierunku:</w:t>
      </w:r>
    </w:p>
    <w:p w14:paraId="69E64E05" w14:textId="06D75733" w:rsidR="00CC1538" w:rsidRPr="00B15B27" w:rsidRDefault="00CC1538">
      <w:pPr>
        <w:pStyle w:val="Bezodstpw"/>
        <w:numPr>
          <w:ilvl w:val="0"/>
          <w:numId w:val="137"/>
        </w:numPr>
        <w:ind w:left="1134"/>
      </w:pPr>
      <w:r w:rsidRPr="00B15B27">
        <w:t>pionowego – nie mogą być większe niż 2 mm na 1mb i ogółem nie więcej niż 4 mm w pomieszczeniu;</w:t>
      </w:r>
    </w:p>
    <w:p w14:paraId="434C01B7" w14:textId="2132F816" w:rsidR="00CC1538" w:rsidRPr="00B15B27" w:rsidRDefault="00CC1538">
      <w:pPr>
        <w:pStyle w:val="Bezodstpw"/>
        <w:numPr>
          <w:ilvl w:val="0"/>
          <w:numId w:val="137"/>
        </w:numPr>
        <w:ind w:left="1134"/>
      </w:pPr>
      <w:r w:rsidRPr="00B15B27">
        <w:t>poziomego - nie mogą być większe niż 3 mm na 1mb i ogółem nie więcej niż 6 mm na całej powierzchni między przegrodami pionowymi</w:t>
      </w:r>
      <w:r w:rsidR="00FB167A" w:rsidRPr="00B15B27">
        <w:t>.</w:t>
      </w:r>
    </w:p>
    <w:p w14:paraId="23046F6F" w14:textId="70D230CF" w:rsidR="00CC1538" w:rsidRPr="00B15B27" w:rsidRDefault="00CC1538">
      <w:pPr>
        <w:pStyle w:val="Bezodstpw"/>
        <w:numPr>
          <w:ilvl w:val="0"/>
          <w:numId w:val="138"/>
        </w:numPr>
      </w:pPr>
      <w:r w:rsidRPr="00B15B27">
        <w:t>Niedopuszczalne są następujące wady:</w:t>
      </w:r>
    </w:p>
    <w:p w14:paraId="7C33AABF" w14:textId="0699E1CF" w:rsidR="00CC1538" w:rsidRPr="00B15B27" w:rsidRDefault="00CC1538">
      <w:pPr>
        <w:pStyle w:val="Bezodstpw"/>
        <w:numPr>
          <w:ilvl w:val="0"/>
          <w:numId w:val="139"/>
        </w:numPr>
        <w:ind w:left="1134"/>
      </w:pPr>
      <w:r w:rsidRPr="00B15B27">
        <w:t>wykwity w postaci nalotów roztworów soli wykrystalizowanych na powierzchni tynków przenikających z podłoża, pilśni itp.;</w:t>
      </w:r>
    </w:p>
    <w:p w14:paraId="652A4EC8" w14:textId="285880C0" w:rsidR="00CC1538" w:rsidRPr="00B15B27" w:rsidRDefault="00CC1538">
      <w:pPr>
        <w:pStyle w:val="Bezodstpw"/>
        <w:numPr>
          <w:ilvl w:val="0"/>
          <w:numId w:val="139"/>
        </w:numPr>
        <w:ind w:left="1134"/>
      </w:pPr>
      <w:r w:rsidRPr="00B15B27">
        <w:t>trwałe ślady zacieków na powierzchni, odstawanie, odparzenia i pęcherze wskutek niedostatecznej przyczepności tynku do podłoża</w:t>
      </w:r>
      <w:r w:rsidR="007E0D6B" w:rsidRPr="00B15B27">
        <w:t>.</w:t>
      </w:r>
    </w:p>
    <w:p w14:paraId="31C6D4E1" w14:textId="11576FC4" w:rsidR="00CC1538" w:rsidRPr="00B15B27" w:rsidRDefault="00CC1538">
      <w:pPr>
        <w:pStyle w:val="Bezodstpw"/>
        <w:numPr>
          <w:ilvl w:val="0"/>
          <w:numId w:val="138"/>
        </w:numPr>
      </w:pPr>
      <w:r w:rsidRPr="00B15B27">
        <w:t>Odbiór gotowych tynków potwierdzony będzie protokołem, który powinien zawierać :</w:t>
      </w:r>
    </w:p>
    <w:p w14:paraId="33E178A8" w14:textId="55FFC148" w:rsidR="00CC1538" w:rsidRPr="00B15B27" w:rsidRDefault="00CC1538">
      <w:pPr>
        <w:pStyle w:val="Bezodstpw"/>
        <w:numPr>
          <w:ilvl w:val="0"/>
          <w:numId w:val="139"/>
        </w:numPr>
        <w:ind w:left="1134"/>
      </w:pPr>
      <w:r w:rsidRPr="00B15B27">
        <w:t>ocenę wyników badań;</w:t>
      </w:r>
    </w:p>
    <w:p w14:paraId="6BDE925B" w14:textId="338BBD40" w:rsidR="00CC1538" w:rsidRPr="00B15B27" w:rsidRDefault="00CC1538">
      <w:pPr>
        <w:pStyle w:val="Bezodstpw"/>
        <w:numPr>
          <w:ilvl w:val="0"/>
          <w:numId w:val="139"/>
        </w:numPr>
        <w:ind w:left="1134"/>
      </w:pPr>
      <w:r w:rsidRPr="00B15B27">
        <w:t>wykaz wad i usterek ze wskazaniem możliwości ich usunięcia;</w:t>
      </w:r>
    </w:p>
    <w:p w14:paraId="54A19848" w14:textId="457F8396" w:rsidR="00CC1538" w:rsidRPr="00B15B27" w:rsidRDefault="00CC1538">
      <w:pPr>
        <w:pStyle w:val="Bezodstpw"/>
        <w:numPr>
          <w:ilvl w:val="0"/>
          <w:numId w:val="139"/>
        </w:numPr>
        <w:ind w:left="1134"/>
      </w:pPr>
      <w:r w:rsidRPr="00B15B27">
        <w:t>stwierdzenia zgodności lub niezgodności wykonania z zamówieniem</w:t>
      </w:r>
      <w:r w:rsidR="007E0D6B" w:rsidRPr="00B15B27">
        <w:t>.</w:t>
      </w:r>
    </w:p>
    <w:p w14:paraId="565BD94C" w14:textId="77777777" w:rsidR="00CC1538" w:rsidRPr="00B15B27" w:rsidRDefault="00CC1538" w:rsidP="00CC1538">
      <w:pPr>
        <w:pStyle w:val="Tekstpodstawowy2"/>
      </w:pPr>
    </w:p>
    <w:p w14:paraId="1CAC1BF7" w14:textId="372BECA6" w:rsidR="00CC1538" w:rsidRPr="00B15B27" w:rsidRDefault="00CC1538">
      <w:pPr>
        <w:pStyle w:val="11"/>
        <w:numPr>
          <w:ilvl w:val="1"/>
          <w:numId w:val="1"/>
        </w:numPr>
      </w:pPr>
      <w:r w:rsidRPr="00B15B27">
        <w:t>Podstawa płatności</w:t>
      </w:r>
    </w:p>
    <w:p w14:paraId="0F98399A" w14:textId="2355FBEB" w:rsidR="00CC1538" w:rsidRPr="00B15B27" w:rsidRDefault="00CC1538">
      <w:pPr>
        <w:pStyle w:val="Bezodstpw"/>
        <w:numPr>
          <w:ilvl w:val="0"/>
          <w:numId w:val="140"/>
        </w:numPr>
      </w:pPr>
      <w:r w:rsidRPr="00B15B27">
        <w:t>Wymagania w zakresie podstawy płatności podano w specyfikacji technicznej ST - 0</w:t>
      </w:r>
      <w:r w:rsidR="006750D8">
        <w:t>1</w:t>
      </w:r>
      <w:r w:rsidRPr="00B15B27">
        <w:t>.00.00</w:t>
      </w:r>
      <w:r w:rsidR="00A14F1A" w:rsidRPr="00B15B27">
        <w:t xml:space="preserve"> </w:t>
      </w:r>
      <w:r w:rsidRPr="00B15B27">
        <w:t xml:space="preserve">– wymagania ogólne pkt. </w:t>
      </w:r>
      <w:r w:rsidR="00CD6881" w:rsidRPr="00B15B27">
        <w:t>1.</w:t>
      </w:r>
      <w:r w:rsidRPr="00B15B27">
        <w:t>8.</w:t>
      </w:r>
    </w:p>
    <w:p w14:paraId="4A75B638" w14:textId="77777777" w:rsidR="00CC1538" w:rsidRPr="00B15B27" w:rsidRDefault="00CC1538" w:rsidP="00CC1538">
      <w:pPr>
        <w:pStyle w:val="Tekstpodstawowy2"/>
      </w:pPr>
    </w:p>
    <w:p w14:paraId="20DC6494" w14:textId="17F7B575" w:rsidR="00CC1538" w:rsidRPr="00B15B27" w:rsidRDefault="00CC1538">
      <w:pPr>
        <w:pStyle w:val="11"/>
        <w:numPr>
          <w:ilvl w:val="1"/>
          <w:numId w:val="1"/>
        </w:numPr>
      </w:pPr>
      <w:r w:rsidRPr="00B15B27">
        <w:t>Przepisy związane</w:t>
      </w:r>
    </w:p>
    <w:p w14:paraId="43C6F488" w14:textId="1DD94238" w:rsidR="00CC1538" w:rsidRPr="00B15B27" w:rsidRDefault="00CC1538">
      <w:pPr>
        <w:pStyle w:val="Bezodstpw"/>
        <w:numPr>
          <w:ilvl w:val="0"/>
          <w:numId w:val="141"/>
        </w:numPr>
      </w:pPr>
      <w:r w:rsidRPr="00B15B27">
        <w:t>Normy:</w:t>
      </w:r>
    </w:p>
    <w:p w14:paraId="429FD73A" w14:textId="68192ACF" w:rsidR="00CC1538" w:rsidRPr="00B15B27" w:rsidRDefault="00CC1538">
      <w:pPr>
        <w:pStyle w:val="Bezodstpw"/>
        <w:numPr>
          <w:ilvl w:val="0"/>
          <w:numId w:val="142"/>
        </w:numPr>
        <w:ind w:left="1134"/>
      </w:pPr>
      <w:r w:rsidRPr="00B15B27">
        <w:t xml:space="preserve">PN-85/B-04500          </w:t>
      </w:r>
      <w:r w:rsidR="00A14F1A" w:rsidRPr="00B15B27">
        <w:tab/>
      </w:r>
      <w:r w:rsidRPr="00B15B27">
        <w:t>Zaprawy budowlane. Badania cech fizycznych i wytrzymałościowych.</w:t>
      </w:r>
    </w:p>
    <w:p w14:paraId="0910B366" w14:textId="288C3A37" w:rsidR="00CC1538" w:rsidRPr="00B15B27" w:rsidRDefault="00CC1538">
      <w:pPr>
        <w:pStyle w:val="Bezodstpw"/>
        <w:numPr>
          <w:ilvl w:val="0"/>
          <w:numId w:val="142"/>
        </w:numPr>
        <w:ind w:left="1134"/>
      </w:pPr>
      <w:r w:rsidRPr="00B15B27">
        <w:t xml:space="preserve">PN-70/B-10100           </w:t>
      </w:r>
      <w:r w:rsidR="00A14F1A" w:rsidRPr="00B15B27">
        <w:tab/>
      </w:r>
      <w:r w:rsidRPr="00B15B27">
        <w:t>Roboty tynkowe. Tynki zwykłe. Wymagania i badania przy odbiorze.</w:t>
      </w:r>
    </w:p>
    <w:p w14:paraId="60BF1609" w14:textId="26A222DA" w:rsidR="00CC1538" w:rsidRPr="00B15B27" w:rsidRDefault="00CC1538">
      <w:pPr>
        <w:pStyle w:val="Bezodstpw"/>
        <w:numPr>
          <w:ilvl w:val="0"/>
          <w:numId w:val="142"/>
        </w:numPr>
        <w:ind w:left="1134"/>
      </w:pPr>
      <w:r w:rsidRPr="00B15B27">
        <w:t xml:space="preserve">PN-90/B-14501           </w:t>
      </w:r>
      <w:r w:rsidR="00A14F1A" w:rsidRPr="00B15B27">
        <w:tab/>
      </w:r>
      <w:r w:rsidRPr="00B15B27">
        <w:t>Zaprawy budowlane zwykłe.</w:t>
      </w:r>
    </w:p>
    <w:p w14:paraId="1DBD4A23" w14:textId="351FDAFD" w:rsidR="00CC1538" w:rsidRPr="00B15B27" w:rsidRDefault="00CC1538">
      <w:pPr>
        <w:pStyle w:val="Bezodstpw"/>
        <w:numPr>
          <w:ilvl w:val="0"/>
          <w:numId w:val="142"/>
        </w:numPr>
        <w:ind w:left="1134"/>
      </w:pPr>
      <w:r w:rsidRPr="00B15B27">
        <w:t xml:space="preserve">PN-B-19701:1999       </w:t>
      </w:r>
      <w:r w:rsidR="00A14F1A" w:rsidRPr="00B15B27">
        <w:tab/>
      </w:r>
      <w:r w:rsidRPr="00B15B27">
        <w:t>Cement powszechnego użytku.</w:t>
      </w:r>
    </w:p>
    <w:p w14:paraId="01D1E5A7" w14:textId="2220F4ED" w:rsidR="00CC1538" w:rsidRPr="00B15B27" w:rsidRDefault="00CC1538">
      <w:pPr>
        <w:pStyle w:val="Bezodstpw"/>
        <w:numPr>
          <w:ilvl w:val="0"/>
          <w:numId w:val="142"/>
        </w:numPr>
        <w:ind w:left="1134"/>
      </w:pPr>
      <w:r w:rsidRPr="00B15B27">
        <w:t xml:space="preserve">PN-B-30020:1999       </w:t>
      </w:r>
      <w:r w:rsidR="00A14F1A" w:rsidRPr="00B15B27">
        <w:tab/>
      </w:r>
      <w:r w:rsidRPr="00B15B27">
        <w:t>Wapno</w:t>
      </w:r>
    </w:p>
    <w:p w14:paraId="6C63EF56" w14:textId="6560F9D8" w:rsidR="00CC1538" w:rsidRPr="00B15B27" w:rsidRDefault="00CC1538">
      <w:pPr>
        <w:pStyle w:val="Bezodstpw"/>
        <w:numPr>
          <w:ilvl w:val="0"/>
          <w:numId w:val="142"/>
        </w:numPr>
        <w:ind w:left="1134"/>
      </w:pPr>
      <w:r w:rsidRPr="00B15B27">
        <w:t xml:space="preserve">PN-79/B-06711           </w:t>
      </w:r>
      <w:r w:rsidR="00A14F1A" w:rsidRPr="00B15B27">
        <w:tab/>
      </w:r>
      <w:r w:rsidRPr="00B15B27">
        <w:t>Kruszywa mineralne. Piaski do zapraw budowlanych.</w:t>
      </w:r>
    </w:p>
    <w:p w14:paraId="50E1B4DF" w14:textId="545DB3D3" w:rsidR="00CC1538" w:rsidRPr="00B15B27" w:rsidRDefault="00CC1538">
      <w:pPr>
        <w:pStyle w:val="Bezodstpw"/>
        <w:numPr>
          <w:ilvl w:val="0"/>
          <w:numId w:val="142"/>
        </w:numPr>
        <w:ind w:left="1134"/>
      </w:pPr>
      <w:r w:rsidRPr="00B15B27">
        <w:t xml:space="preserve">PN-EN 1008:2004       </w:t>
      </w:r>
      <w:r w:rsidR="00A14F1A" w:rsidRPr="00B15B27">
        <w:tab/>
      </w:r>
      <w:r w:rsidRPr="00B15B27">
        <w:t>Woda zarobowa do betonu.</w:t>
      </w:r>
    </w:p>
    <w:p w14:paraId="4B7B9ED8" w14:textId="2DA1C8F8" w:rsidR="00CC1538" w:rsidRPr="00B15B27" w:rsidRDefault="00CC1538">
      <w:pPr>
        <w:pStyle w:val="Bezodstpw"/>
        <w:numPr>
          <w:ilvl w:val="0"/>
          <w:numId w:val="141"/>
        </w:numPr>
      </w:pPr>
      <w:r w:rsidRPr="00B15B27">
        <w:t>Przepisy</w:t>
      </w:r>
      <w:r w:rsidR="00A14F1A" w:rsidRPr="00B15B27">
        <w:t>:</w:t>
      </w:r>
    </w:p>
    <w:p w14:paraId="6089ADE4" w14:textId="45FF894D" w:rsidR="00CC1538" w:rsidRPr="00B15B27" w:rsidRDefault="00CC1538">
      <w:pPr>
        <w:pStyle w:val="Bezodstpw"/>
        <w:numPr>
          <w:ilvl w:val="0"/>
          <w:numId w:val="143"/>
        </w:numPr>
        <w:ind w:left="1134"/>
      </w:pPr>
      <w:r w:rsidRPr="00B15B27">
        <w:lastRenderedPageBreak/>
        <w:t>Warunki techniczne wykonania i odbioru robót budowlanych – część B : Roboty wykończeniowe, zeszyt 1 „Tynki”  wydanie ITB 2003 r.</w:t>
      </w:r>
    </w:p>
    <w:p w14:paraId="403C2EAE" w14:textId="53A912A5" w:rsidR="00CC1538" w:rsidRPr="00B15B27" w:rsidRDefault="00CC1538" w:rsidP="007F5C29">
      <w:pPr>
        <w:rPr>
          <w:rFonts w:eastAsiaTheme="minorEastAsia"/>
          <w:kern w:val="0"/>
          <w:sz w:val="18"/>
          <w:lang w:eastAsia="pl-PL"/>
          <w14:ligatures w14:val="none"/>
        </w:rPr>
      </w:pPr>
    </w:p>
    <w:p w14:paraId="04E628EE" w14:textId="04FD9388" w:rsidR="000B12D9" w:rsidRPr="00B15B27" w:rsidRDefault="000B12D9" w:rsidP="008A13C3">
      <w:pPr>
        <w:rPr>
          <w:rFonts w:eastAsiaTheme="minorEastAsia"/>
          <w:kern w:val="0"/>
          <w:sz w:val="18"/>
          <w:lang w:eastAsia="pl-PL"/>
          <w14:ligatures w14:val="none"/>
        </w:rPr>
      </w:pPr>
    </w:p>
    <w:p w14:paraId="7FC77E05" w14:textId="77777777" w:rsidR="000363FE" w:rsidRPr="00B15B27" w:rsidRDefault="000363FE" w:rsidP="006519AF">
      <w:pPr>
        <w:pStyle w:val="Bezodstpw"/>
      </w:pPr>
    </w:p>
    <w:p w14:paraId="05FE3CC7" w14:textId="77777777" w:rsidR="00BE41AA" w:rsidRPr="00B15B27" w:rsidRDefault="00BE41AA">
      <w:r w:rsidRPr="00B15B27">
        <w:br w:type="page"/>
      </w:r>
    </w:p>
    <w:p w14:paraId="6D09F86C" w14:textId="630C6162" w:rsidR="00755098" w:rsidRPr="00B15B27" w:rsidRDefault="00755098" w:rsidP="00755098">
      <w:pPr>
        <w:pStyle w:val="1"/>
        <w:numPr>
          <w:ilvl w:val="0"/>
          <w:numId w:val="1"/>
        </w:numPr>
      </w:pPr>
      <w:bookmarkStart w:id="7" w:name="_Toc205317318"/>
      <w:r w:rsidRPr="00B15B27">
        <w:lastRenderedPageBreak/>
        <w:t>SST – 0</w:t>
      </w:r>
      <w:r w:rsidR="00ED6A8D">
        <w:t>7</w:t>
      </w:r>
      <w:r w:rsidRPr="00B15B27">
        <w:t>.00.00 –</w:t>
      </w:r>
      <w:r w:rsidR="00D27C94" w:rsidRPr="00B15B27">
        <w:t xml:space="preserve"> </w:t>
      </w:r>
      <w:r w:rsidR="00DE7CF0" w:rsidRPr="00B15B27">
        <w:t>Okładziny w systemie suchej zabudowy</w:t>
      </w:r>
      <w:bookmarkEnd w:id="7"/>
      <w:r w:rsidRPr="00B15B27">
        <w:t xml:space="preserve"> </w:t>
      </w:r>
    </w:p>
    <w:p w14:paraId="328C2E69" w14:textId="77777777" w:rsidR="00755098" w:rsidRPr="00B15B27" w:rsidRDefault="00755098" w:rsidP="00755098">
      <w:pPr>
        <w:pStyle w:val="11"/>
        <w:numPr>
          <w:ilvl w:val="1"/>
          <w:numId w:val="1"/>
        </w:numPr>
      </w:pPr>
      <w:r w:rsidRPr="00B15B27">
        <w:t>Część ogólna</w:t>
      </w:r>
    </w:p>
    <w:p w14:paraId="46DD50A1" w14:textId="77777777" w:rsidR="00755098" w:rsidRPr="00B15B27" w:rsidRDefault="00755098" w:rsidP="00755098">
      <w:pPr>
        <w:pStyle w:val="111"/>
        <w:numPr>
          <w:ilvl w:val="2"/>
          <w:numId w:val="1"/>
        </w:numPr>
      </w:pPr>
      <w:r w:rsidRPr="00B15B27">
        <w:t xml:space="preserve">Przedmiot specyfikacji technicznej </w:t>
      </w:r>
    </w:p>
    <w:p w14:paraId="6CF2DF04" w14:textId="05C7D2FD" w:rsidR="007D73E5" w:rsidRPr="00B15B27" w:rsidRDefault="00755098" w:rsidP="007D73E5">
      <w:pPr>
        <w:pStyle w:val="Bezodstpw"/>
        <w:ind w:firstLine="708"/>
      </w:pPr>
      <w:r w:rsidRPr="00B15B27">
        <w:t>Szczegółowa Specyfikacja Techniczna „SST-</w:t>
      </w:r>
      <w:r w:rsidR="006750D8">
        <w:t>07</w:t>
      </w:r>
      <w:r w:rsidRPr="00B15B27">
        <w:t xml:space="preserve">.00.00 – </w:t>
      </w:r>
      <w:r w:rsidR="00DE7CF0" w:rsidRPr="00B15B27">
        <w:t>Okładziny w systemie suchej zabud</w:t>
      </w:r>
      <w:r w:rsidR="002567BC">
        <w:t>o</w:t>
      </w:r>
      <w:r w:rsidR="00DE7CF0" w:rsidRPr="00B15B27">
        <w:t>wy</w:t>
      </w:r>
      <w:r w:rsidRPr="00B15B27">
        <w:t xml:space="preserve">” określa zbiór wymagań dla wykonania i odbioru robót związanych z </w:t>
      </w:r>
      <w:r w:rsidR="007D73E5" w:rsidRPr="00B15B27">
        <w:t>wykonaniem obudowy konstrukcyjnych słupów żelbetowych lub stalowych za pomocą systemu suchej zabudowy – płyt gipsowo-kartonowych mocowanych do rusztu metalowego, a następnie wykonanie wyprawy elewacyjnej z tynku cienkowarstwowego</w:t>
      </w:r>
    </w:p>
    <w:p w14:paraId="2CBFE6F5" w14:textId="3C628DF8" w:rsidR="00755098" w:rsidRPr="00B15B27" w:rsidRDefault="00755098" w:rsidP="007D73E5">
      <w:pPr>
        <w:pStyle w:val="Bezodstpw"/>
        <w:ind w:firstLine="708"/>
        <w:rPr>
          <w:rFonts w:ascii="Arial" w:hAnsi="Arial"/>
          <w:sz w:val="22"/>
        </w:rPr>
      </w:pPr>
    </w:p>
    <w:p w14:paraId="590C0418" w14:textId="77777777" w:rsidR="00755098" w:rsidRPr="00B15B27" w:rsidRDefault="00755098" w:rsidP="00755098">
      <w:pPr>
        <w:pStyle w:val="111"/>
        <w:numPr>
          <w:ilvl w:val="2"/>
          <w:numId w:val="1"/>
        </w:numPr>
      </w:pPr>
      <w:r w:rsidRPr="00B15B27">
        <w:t>Zakres stosowania szczegółowej specyfikacji technicznej</w:t>
      </w:r>
    </w:p>
    <w:p w14:paraId="3D05E44F" w14:textId="77777777" w:rsidR="00755098" w:rsidRPr="00B15B27" w:rsidRDefault="00755098" w:rsidP="00755098">
      <w:pPr>
        <w:pStyle w:val="Bezodstpw"/>
        <w:ind w:firstLine="708"/>
      </w:pPr>
      <w:r w:rsidRPr="00B15B27">
        <w:t>Niniejsza specyfikacja techniczna jest dokumentem podstawowym przy realizacji i odbiorze robót nią objętych i jest integralną częścią dokumentów przetargowych przy zlecaniu zgodnie z ustawą o zamówieniach publicznych i rozliczaniu robót.</w:t>
      </w:r>
    </w:p>
    <w:p w14:paraId="26149181" w14:textId="77777777" w:rsidR="00755098" w:rsidRPr="00B15B27" w:rsidRDefault="00755098" w:rsidP="00755098">
      <w:pPr>
        <w:pStyle w:val="Tekstpodstawowy2"/>
      </w:pPr>
    </w:p>
    <w:p w14:paraId="7E1EBD6E" w14:textId="77777777" w:rsidR="00755098" w:rsidRPr="00B15B27" w:rsidRDefault="00755098" w:rsidP="00755098">
      <w:pPr>
        <w:pStyle w:val="111"/>
        <w:numPr>
          <w:ilvl w:val="2"/>
          <w:numId w:val="1"/>
        </w:numPr>
      </w:pPr>
      <w:r w:rsidRPr="00B15B27">
        <w:t>Zakres robót objętych specyfikacją techniczną</w:t>
      </w:r>
    </w:p>
    <w:p w14:paraId="7C560E4F" w14:textId="77777777" w:rsidR="00755098" w:rsidRPr="00B15B27" w:rsidRDefault="00755098" w:rsidP="00755098">
      <w:pPr>
        <w:pStyle w:val="1111"/>
        <w:numPr>
          <w:ilvl w:val="3"/>
          <w:numId w:val="1"/>
        </w:numPr>
      </w:pPr>
      <w:r w:rsidRPr="00B15B27">
        <w:t>Zakres robót podstawowych objętych niniejszą specyfikacją:</w:t>
      </w:r>
    </w:p>
    <w:p w14:paraId="0C6FD587" w14:textId="77777777" w:rsidR="00755098" w:rsidRPr="00B15B27" w:rsidRDefault="00755098" w:rsidP="00755098">
      <w:pPr>
        <w:pStyle w:val="Bezodstpw"/>
      </w:pPr>
      <w:r w:rsidRPr="00B15B27">
        <w:t xml:space="preserve">CPV 45000000-7 </w:t>
      </w:r>
      <w:r w:rsidRPr="00B15B27">
        <w:tab/>
      </w:r>
      <w:r w:rsidRPr="00B15B27">
        <w:tab/>
        <w:t xml:space="preserve">Roboty budowlane </w:t>
      </w:r>
    </w:p>
    <w:p w14:paraId="395F5404" w14:textId="77777777" w:rsidR="00755098" w:rsidRPr="00B15B27" w:rsidRDefault="00755098" w:rsidP="00755098">
      <w:pPr>
        <w:pStyle w:val="Bezodstpw"/>
        <w:ind w:left="2124" w:hanging="2124"/>
      </w:pPr>
      <w:r w:rsidRPr="00B15B27">
        <w:t xml:space="preserve">CPV 45200000-9 </w:t>
      </w:r>
      <w:r w:rsidRPr="00B15B27">
        <w:tab/>
        <w:t xml:space="preserve">Roboty budowlane w zakresie wznoszenia kompletnych obiektów budowlanych lub ich części oraz roboty w zakresie inżynierii lądowej i wodnej </w:t>
      </w:r>
    </w:p>
    <w:p w14:paraId="1926EB3B" w14:textId="77777777" w:rsidR="00755098" w:rsidRPr="00B15B27" w:rsidRDefault="00755098" w:rsidP="00755098">
      <w:pPr>
        <w:pStyle w:val="Bezodstpw"/>
      </w:pPr>
      <w:r w:rsidRPr="00B15B27">
        <w:t xml:space="preserve">CPV 45400000-1 </w:t>
      </w:r>
      <w:r w:rsidRPr="00B15B27">
        <w:tab/>
      </w:r>
      <w:r w:rsidRPr="00B15B27">
        <w:tab/>
        <w:t xml:space="preserve">Roboty wykończeniowe w zakresie obiektów budowlanych </w:t>
      </w:r>
    </w:p>
    <w:p w14:paraId="051AFEBE" w14:textId="77777777" w:rsidR="00755098" w:rsidRPr="00B15B27" w:rsidRDefault="00755098" w:rsidP="00755098">
      <w:pPr>
        <w:pStyle w:val="Bezodstpw"/>
      </w:pPr>
      <w:r w:rsidRPr="00B15B27">
        <w:t>CPV 45440000-3</w:t>
      </w:r>
      <w:r w:rsidRPr="00B15B27">
        <w:tab/>
      </w:r>
      <w:r w:rsidRPr="00B15B27">
        <w:tab/>
        <w:t xml:space="preserve">Malowanie i szklenie </w:t>
      </w:r>
    </w:p>
    <w:p w14:paraId="77AB7D5C" w14:textId="77777777" w:rsidR="00755098" w:rsidRPr="00B15B27" w:rsidRDefault="00755098" w:rsidP="00755098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08F5376C" w14:textId="77777777" w:rsidR="00755098" w:rsidRPr="00B15B27" w:rsidRDefault="00755098" w:rsidP="00755098">
      <w:pPr>
        <w:pStyle w:val="Bezodstpw"/>
      </w:pPr>
      <w:r w:rsidRPr="00B15B27">
        <w:tab/>
        <w:t>Przedmiotowy zakres uwzględnia wszystkie czynności umożliwiające i mające na celu wykonanie robót wyszczególnionych wyżej.</w:t>
      </w:r>
    </w:p>
    <w:p w14:paraId="425BED98" w14:textId="77777777" w:rsidR="00755098" w:rsidRPr="00B15B27" w:rsidRDefault="00755098" w:rsidP="00755098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5BB6C55F" w14:textId="77777777" w:rsidR="00755098" w:rsidRPr="00B15B27" w:rsidRDefault="00755098" w:rsidP="00755098">
      <w:pPr>
        <w:pStyle w:val="1111"/>
        <w:numPr>
          <w:ilvl w:val="3"/>
          <w:numId w:val="1"/>
        </w:numPr>
      </w:pPr>
      <w:r w:rsidRPr="00B15B27">
        <w:t>Prace towarzyszące i tymczasowe</w:t>
      </w:r>
    </w:p>
    <w:p w14:paraId="019F531E" w14:textId="77777777" w:rsidR="00630BE5" w:rsidRPr="00B15B27" w:rsidRDefault="00630BE5" w:rsidP="00630BE5">
      <w:pPr>
        <w:pStyle w:val="1111"/>
        <w:ind w:left="1440"/>
      </w:pPr>
    </w:p>
    <w:p w14:paraId="7C5AB1EF" w14:textId="521CBE6D" w:rsidR="00755098" w:rsidRPr="00B15B27" w:rsidRDefault="00630BE5" w:rsidP="00755098">
      <w:pPr>
        <w:pStyle w:val="Bezodstpw"/>
      </w:pPr>
      <w:r w:rsidRPr="00B15B27">
        <w:t>Dla zakresu robót opisanego w pkt. 7.1.3.1, prace o charakterze tymczasowym i towarzyszącym nie występują.</w:t>
      </w:r>
    </w:p>
    <w:p w14:paraId="3CD0B820" w14:textId="77777777" w:rsidR="00630BE5" w:rsidRPr="00B15B27" w:rsidRDefault="00630BE5" w:rsidP="00755098">
      <w:pPr>
        <w:pStyle w:val="Bezodstpw"/>
      </w:pPr>
    </w:p>
    <w:p w14:paraId="3E6917A8" w14:textId="77777777" w:rsidR="00755098" w:rsidRPr="00B15B27" w:rsidRDefault="00755098" w:rsidP="00755098">
      <w:pPr>
        <w:pStyle w:val="111"/>
        <w:numPr>
          <w:ilvl w:val="2"/>
          <w:numId w:val="1"/>
        </w:numPr>
      </w:pPr>
      <w:r w:rsidRPr="00B15B27">
        <w:t>Ogólne wymagania dotyczące robót</w:t>
      </w:r>
    </w:p>
    <w:p w14:paraId="60BD6F5B" w14:textId="7904F20D" w:rsidR="00755098" w:rsidRPr="00B15B27" w:rsidRDefault="00755098" w:rsidP="00755098">
      <w:pPr>
        <w:pStyle w:val="Bezodstpw"/>
        <w:numPr>
          <w:ilvl w:val="0"/>
          <w:numId w:val="228"/>
        </w:numPr>
      </w:pPr>
      <w:r w:rsidRPr="00B15B27">
        <w:t>Wykonawca robót jest odpowiedzialny za jakość ich wykonania oraz za ich zgo</w:t>
      </w:r>
      <w:r w:rsidRPr="00D8347D">
        <w:t xml:space="preserve">dność </w:t>
      </w:r>
      <w:r w:rsidR="00D8347D" w:rsidRPr="00D8347D">
        <w:t>ze</w:t>
      </w:r>
      <w:r w:rsidRPr="00D8347D">
        <w:t xml:space="preserve"> szczegółową</w:t>
      </w:r>
      <w:r w:rsidRPr="00B15B27">
        <w:t xml:space="preserve"> specyfikacją techniczną i poleceniami Inspektora nadzoru.</w:t>
      </w:r>
    </w:p>
    <w:p w14:paraId="5E65E267" w14:textId="3E642B02" w:rsidR="00755098" w:rsidRPr="00B15B27" w:rsidRDefault="00755098" w:rsidP="00755098">
      <w:pPr>
        <w:pStyle w:val="Bezodstpw"/>
        <w:numPr>
          <w:ilvl w:val="0"/>
          <w:numId w:val="228"/>
        </w:numPr>
      </w:pPr>
      <w:r w:rsidRPr="00B15B27">
        <w:t>Ogólne wymagania dotyczące robót podano w specyfikacji  ST-0</w:t>
      </w:r>
      <w:r w:rsidR="006750D8">
        <w:t>1</w:t>
      </w:r>
      <w:r w:rsidRPr="00B15B27">
        <w:t>.00.00 – wymagania ogólne  pkt. 1.1.4.</w:t>
      </w:r>
    </w:p>
    <w:p w14:paraId="05AB7C49" w14:textId="77777777" w:rsidR="00755098" w:rsidRPr="00B15B27" w:rsidRDefault="00755098" w:rsidP="00755098">
      <w:pPr>
        <w:pStyle w:val="Bezodstpw"/>
      </w:pPr>
    </w:p>
    <w:p w14:paraId="1ECBC175" w14:textId="77777777" w:rsidR="00755098" w:rsidRPr="00B15B27" w:rsidRDefault="00755098" w:rsidP="00755098">
      <w:pPr>
        <w:pStyle w:val="11"/>
        <w:numPr>
          <w:ilvl w:val="1"/>
          <w:numId w:val="1"/>
        </w:numPr>
      </w:pPr>
      <w:r w:rsidRPr="00B15B27">
        <w:t>Materiały</w:t>
      </w:r>
    </w:p>
    <w:p w14:paraId="09C95D2E" w14:textId="77777777" w:rsidR="00755098" w:rsidRPr="00B15B27" w:rsidRDefault="00755098" w:rsidP="00755098">
      <w:pPr>
        <w:pStyle w:val="Bezodstpw"/>
        <w:numPr>
          <w:ilvl w:val="0"/>
          <w:numId w:val="229"/>
        </w:numPr>
      </w:pPr>
      <w:r w:rsidRPr="00B15B27">
        <w:t>Ogólne wymagania dotyczące materiałów i wyrobów, ich pozyskiwanie i składowanie podano w specyfikacji technicznej ST-00.00.00 – wymagania ogólne pkt. 1.2.</w:t>
      </w:r>
    </w:p>
    <w:p w14:paraId="0D085F9E" w14:textId="77777777" w:rsidR="00755098" w:rsidRPr="00B15B27" w:rsidRDefault="00755098" w:rsidP="00755098">
      <w:pPr>
        <w:pStyle w:val="Bezodstpw"/>
        <w:numPr>
          <w:ilvl w:val="0"/>
          <w:numId w:val="229"/>
        </w:numPr>
      </w:pPr>
      <w:r w:rsidRPr="00B15B27">
        <w:t>Materiały i wyroby przewidziane do stosowania w zakresie robót objętych niniejszą specyfikacją, powinny mieć między innymi:</w:t>
      </w:r>
    </w:p>
    <w:p w14:paraId="1548E2D4" w14:textId="77777777" w:rsidR="00755098" w:rsidRPr="00B15B27" w:rsidRDefault="00755098" w:rsidP="00755098">
      <w:pPr>
        <w:pStyle w:val="Bezodstpw"/>
        <w:numPr>
          <w:ilvl w:val="0"/>
          <w:numId w:val="230"/>
        </w:numPr>
        <w:ind w:left="1134"/>
      </w:pPr>
      <w:r w:rsidRPr="00B15B27">
        <w:t>aprobaty techniczne lub być produkowane zgodnie z normami;</w:t>
      </w:r>
    </w:p>
    <w:p w14:paraId="28329BDC" w14:textId="77777777" w:rsidR="00755098" w:rsidRPr="00B15B27" w:rsidRDefault="00755098" w:rsidP="00755098">
      <w:pPr>
        <w:pStyle w:val="Bezodstpw"/>
        <w:numPr>
          <w:ilvl w:val="0"/>
          <w:numId w:val="230"/>
        </w:numPr>
        <w:ind w:left="1134"/>
      </w:pPr>
      <w:r w:rsidRPr="00B15B27">
        <w:t>certyfikat lub deklarację zgodności z aprobatą techniczną lub z PN;</w:t>
      </w:r>
    </w:p>
    <w:p w14:paraId="38920D48" w14:textId="77777777" w:rsidR="00755098" w:rsidRPr="006750D8" w:rsidRDefault="00755098" w:rsidP="00755098">
      <w:pPr>
        <w:pStyle w:val="Bezodstpw"/>
        <w:numPr>
          <w:ilvl w:val="0"/>
          <w:numId w:val="230"/>
        </w:numPr>
        <w:ind w:left="1134"/>
        <w:rPr>
          <w:color w:val="000000" w:themeColor="text1"/>
        </w:rPr>
      </w:pPr>
      <w:r w:rsidRPr="00B15B27">
        <w:t xml:space="preserve">oznakowanie znakiem CE lub znakiem </w:t>
      </w:r>
      <w:r w:rsidRPr="006750D8">
        <w:rPr>
          <w:color w:val="000000" w:themeColor="text1"/>
        </w:rPr>
        <w:t>budowlanym;</w:t>
      </w:r>
    </w:p>
    <w:p w14:paraId="56144C23" w14:textId="77777777" w:rsidR="00755098" w:rsidRPr="006750D8" w:rsidRDefault="00755098" w:rsidP="00755098">
      <w:pPr>
        <w:pStyle w:val="Bezodstpw"/>
        <w:numPr>
          <w:ilvl w:val="0"/>
          <w:numId w:val="230"/>
        </w:numPr>
        <w:ind w:left="1134"/>
        <w:rPr>
          <w:color w:val="000000" w:themeColor="text1"/>
        </w:rPr>
      </w:pPr>
      <w:r w:rsidRPr="006750D8">
        <w:rPr>
          <w:color w:val="000000" w:themeColor="text1"/>
        </w:rPr>
        <w:t>na opakowaniach powinien znajdować się termin przydatności do stosowania.</w:t>
      </w:r>
    </w:p>
    <w:p w14:paraId="63B9B168" w14:textId="624CB3E0" w:rsidR="00755098" w:rsidRPr="006750D8" w:rsidRDefault="00755098" w:rsidP="00755098">
      <w:pPr>
        <w:pStyle w:val="Bezodstpw"/>
        <w:numPr>
          <w:ilvl w:val="0"/>
          <w:numId w:val="231"/>
        </w:numPr>
        <w:rPr>
          <w:color w:val="000000" w:themeColor="text1"/>
        </w:rPr>
      </w:pPr>
      <w:r w:rsidRPr="006750D8">
        <w:rPr>
          <w:color w:val="000000" w:themeColor="text1"/>
        </w:rPr>
        <w:t xml:space="preserve">Sposób transportu i składowania powinien być zgodny z warunkami i wymaganiami podanymi przez producenta. Wykonawca obowiązany jest posiadać na </w:t>
      </w:r>
      <w:r w:rsidR="002567BC" w:rsidRPr="006750D8">
        <w:rPr>
          <w:color w:val="000000" w:themeColor="text1"/>
        </w:rPr>
        <w:t xml:space="preserve">terenie prac remontowych </w:t>
      </w:r>
      <w:r w:rsidRPr="006750D8">
        <w:rPr>
          <w:color w:val="000000" w:themeColor="text1"/>
        </w:rPr>
        <w:t>pełną dokumentację dotyczącą składowanych materiałów i wyrobów przeznaczonych do wbudowania.</w:t>
      </w:r>
    </w:p>
    <w:p w14:paraId="65D7C2B0" w14:textId="77777777" w:rsidR="00755098" w:rsidRPr="006750D8" w:rsidRDefault="00755098" w:rsidP="00755098">
      <w:pPr>
        <w:pStyle w:val="Bezodstpw"/>
        <w:numPr>
          <w:ilvl w:val="0"/>
          <w:numId w:val="231"/>
        </w:numPr>
        <w:rPr>
          <w:color w:val="000000" w:themeColor="text1"/>
        </w:rPr>
      </w:pPr>
      <w:r w:rsidRPr="006750D8">
        <w:rPr>
          <w:color w:val="000000" w:themeColor="text1"/>
        </w:rPr>
        <w:t>Rodzaje materiałów i wyrobów elementów systemu:</w:t>
      </w:r>
    </w:p>
    <w:p w14:paraId="0A0AC989" w14:textId="2A7D2373" w:rsidR="00E12547" w:rsidRPr="00B15B27" w:rsidRDefault="00E12547" w:rsidP="00755098">
      <w:pPr>
        <w:pStyle w:val="Bezodstpw"/>
        <w:numPr>
          <w:ilvl w:val="0"/>
          <w:numId w:val="232"/>
        </w:numPr>
        <w:ind w:left="1134"/>
      </w:pPr>
      <w:r w:rsidRPr="00B15B27">
        <w:t>Płyta gipsowo-kartonowa.</w:t>
      </w:r>
      <w:r w:rsidRPr="00B15B27">
        <w:rPr>
          <w:rFonts w:eastAsiaTheme="minorHAnsi"/>
          <w:kern w:val="2"/>
          <w:sz w:val="22"/>
          <w:lang w:eastAsia="en-US"/>
          <w14:ligatures w14:val="standardContextual"/>
        </w:rPr>
        <w:t xml:space="preserve"> t</w:t>
      </w:r>
      <w:r w:rsidRPr="00B15B27">
        <w:t>yp: GKB (płyta zwykła) lub GKFI (ognioodporna i wodoodporna) – zgodnie z lokalizacją; Grubość: 12,5 mm; Wymagania: zgodne z normą PN-EN 520</w:t>
      </w:r>
    </w:p>
    <w:p w14:paraId="1CEEEB29" w14:textId="2B867FF1" w:rsidR="00E12547" w:rsidRPr="00B15B27" w:rsidRDefault="00E12547" w:rsidP="00755098">
      <w:pPr>
        <w:pStyle w:val="Bezodstpw"/>
        <w:numPr>
          <w:ilvl w:val="0"/>
          <w:numId w:val="232"/>
        </w:numPr>
        <w:ind w:left="1134"/>
      </w:pPr>
      <w:r w:rsidRPr="00B15B27">
        <w:t>Profile stalowe (ruszt metalowy): typ: CW i UW (lub specjalne kątowniki dla obudów punktowych), materiał: stal ocynkowana, grubość blachy: min.0,5mm, zgodne z normą PN-EN 14195</w:t>
      </w:r>
    </w:p>
    <w:p w14:paraId="2A38A422" w14:textId="77777777" w:rsidR="00FA3D4A" w:rsidRPr="00B15B27" w:rsidRDefault="00FA3D4A" w:rsidP="00755098">
      <w:pPr>
        <w:pStyle w:val="Bezodstpw"/>
        <w:numPr>
          <w:ilvl w:val="0"/>
          <w:numId w:val="232"/>
        </w:numPr>
        <w:ind w:left="1134"/>
      </w:pPr>
      <w:r w:rsidRPr="00B15B27">
        <w:t>Łączniki, śruby, wkręty:</w:t>
      </w:r>
      <w:r w:rsidRPr="00B15B27">
        <w:rPr>
          <w:rFonts w:eastAsiaTheme="minorHAnsi"/>
          <w:kern w:val="2"/>
          <w:sz w:val="22"/>
          <w:lang w:eastAsia="en-US"/>
          <w14:ligatures w14:val="standardContextual"/>
        </w:rPr>
        <w:t xml:space="preserve"> </w:t>
      </w:r>
    </w:p>
    <w:p w14:paraId="6BFB2F86" w14:textId="77777777" w:rsidR="00FA3D4A" w:rsidRPr="00B15B27" w:rsidRDefault="00FA3D4A" w:rsidP="00FA3D4A">
      <w:pPr>
        <w:pStyle w:val="Bezodstpw"/>
        <w:numPr>
          <w:ilvl w:val="1"/>
          <w:numId w:val="232"/>
        </w:numPr>
      </w:pPr>
      <w:r w:rsidRPr="00B15B27">
        <w:rPr>
          <w:rFonts w:eastAsiaTheme="minorHAnsi"/>
          <w:kern w:val="2"/>
          <w:sz w:val="22"/>
          <w:lang w:eastAsia="en-US"/>
          <w14:ligatures w14:val="standardContextual"/>
        </w:rPr>
        <w:lastRenderedPageBreak/>
        <w:t>s</w:t>
      </w:r>
      <w:r w:rsidRPr="00B15B27">
        <w:t xml:space="preserve">amowiercące wkręty do montażu płyt do profili stalowych (min. 25 mm długości), </w:t>
      </w:r>
    </w:p>
    <w:p w14:paraId="2FCC1D83" w14:textId="59FD7841" w:rsidR="00FA3D4A" w:rsidRPr="00B15B27" w:rsidRDefault="00FA3D4A" w:rsidP="00FA3D4A">
      <w:pPr>
        <w:pStyle w:val="Bezodstpw"/>
        <w:numPr>
          <w:ilvl w:val="1"/>
          <w:numId w:val="232"/>
        </w:numPr>
      </w:pPr>
      <w:r w:rsidRPr="00B15B27">
        <w:t>Kołki rozporowe do mocowania rusztu do konstrukcji nośnej (beton/stal)</w:t>
      </w:r>
    </w:p>
    <w:p w14:paraId="67A07A49" w14:textId="5BBB44D6" w:rsidR="00FA3D4A" w:rsidRPr="00B15B27" w:rsidRDefault="00FA3D4A" w:rsidP="00755098">
      <w:pPr>
        <w:pStyle w:val="Bezodstpw"/>
        <w:numPr>
          <w:ilvl w:val="0"/>
          <w:numId w:val="232"/>
        </w:numPr>
        <w:ind w:left="1134"/>
      </w:pPr>
      <w:r w:rsidRPr="00B15B27">
        <w:t>Materiały do szpachlowania i siatki:</w:t>
      </w:r>
    </w:p>
    <w:p w14:paraId="28A9E7C5" w14:textId="6872036C" w:rsidR="00FA3D4A" w:rsidRPr="00B15B27" w:rsidRDefault="00FA3D4A" w:rsidP="00FA3D4A">
      <w:pPr>
        <w:pStyle w:val="Bezodstpw"/>
        <w:numPr>
          <w:ilvl w:val="1"/>
          <w:numId w:val="232"/>
        </w:numPr>
      </w:pPr>
      <w:r w:rsidRPr="00B15B27">
        <w:t>Masa szpachlowa gotowa lub sucha, do spoinowania płyt (np. gipsowa)</w:t>
      </w:r>
    </w:p>
    <w:p w14:paraId="2147C8BD" w14:textId="07A2A208" w:rsidR="00FA3D4A" w:rsidRPr="00B15B27" w:rsidRDefault="00FA3D4A" w:rsidP="00FA3D4A">
      <w:pPr>
        <w:pStyle w:val="Bezodstpw"/>
        <w:numPr>
          <w:ilvl w:val="1"/>
          <w:numId w:val="232"/>
        </w:numPr>
      </w:pPr>
      <w:r w:rsidRPr="00B15B27">
        <w:t>Taśma zbrojąca papierowa lub z włókna szklanego</w:t>
      </w:r>
    </w:p>
    <w:p w14:paraId="7430423E" w14:textId="28B5BB6E" w:rsidR="00FA3D4A" w:rsidRPr="00B15B27" w:rsidRDefault="00FA3D4A" w:rsidP="00755098">
      <w:pPr>
        <w:pStyle w:val="Bezodstpw"/>
        <w:numPr>
          <w:ilvl w:val="0"/>
          <w:numId w:val="232"/>
        </w:numPr>
        <w:ind w:left="1134"/>
      </w:pPr>
      <w:r w:rsidRPr="00B15B27">
        <w:t>Tynk elewacyjny cienkowarstwowy</w:t>
      </w:r>
    </w:p>
    <w:p w14:paraId="754D285C" w14:textId="7E5E1981" w:rsidR="00FA3D4A" w:rsidRPr="00B15B27" w:rsidRDefault="00FA3D4A" w:rsidP="00FA3D4A">
      <w:pPr>
        <w:pStyle w:val="Bezodstpw"/>
        <w:numPr>
          <w:ilvl w:val="1"/>
          <w:numId w:val="232"/>
        </w:numPr>
      </w:pPr>
      <w:r w:rsidRPr="00B15B27">
        <w:t>Typ: mineralny, silikonowy, silikatowy lub akrylowy</w:t>
      </w:r>
    </w:p>
    <w:p w14:paraId="0D92DD17" w14:textId="06FFBED1" w:rsidR="00FA3D4A" w:rsidRPr="00B15B27" w:rsidRDefault="00FA3D4A" w:rsidP="00FA3D4A">
      <w:pPr>
        <w:pStyle w:val="Bezodstpw"/>
        <w:numPr>
          <w:ilvl w:val="1"/>
          <w:numId w:val="232"/>
        </w:numPr>
      </w:pPr>
      <w:r w:rsidRPr="00B15B27">
        <w:t>Grubość warstwy: 1,5–3 mm</w:t>
      </w:r>
    </w:p>
    <w:p w14:paraId="0075534D" w14:textId="4CA6AF25" w:rsidR="00FA3D4A" w:rsidRPr="00B15B27" w:rsidRDefault="00FA3D4A" w:rsidP="00FA3D4A">
      <w:pPr>
        <w:pStyle w:val="Bezodstpw"/>
        <w:numPr>
          <w:ilvl w:val="1"/>
          <w:numId w:val="232"/>
        </w:numPr>
      </w:pPr>
      <w:r w:rsidRPr="00B15B27">
        <w:t>Kolor: zgodny z projektem (np. wg palety RAL/NCS)</w:t>
      </w:r>
    </w:p>
    <w:p w14:paraId="46A2AA8B" w14:textId="5BFA7B91" w:rsidR="00FA3D4A" w:rsidRPr="00B15B27" w:rsidRDefault="00FA3D4A" w:rsidP="00FA3D4A">
      <w:pPr>
        <w:pStyle w:val="Bezodstpw"/>
        <w:numPr>
          <w:ilvl w:val="1"/>
          <w:numId w:val="232"/>
        </w:numPr>
      </w:pPr>
      <w:r w:rsidRPr="00B15B27">
        <w:t>Podkład gruntujący dobrany systemowo do rodzaju tynku</w:t>
      </w:r>
    </w:p>
    <w:p w14:paraId="6E2B7EFE" w14:textId="77777777" w:rsidR="00755098" w:rsidRPr="00B15B27" w:rsidRDefault="00755098" w:rsidP="00755098">
      <w:pPr>
        <w:pStyle w:val="Standard"/>
        <w:jc w:val="both"/>
        <w:rPr>
          <w:rFonts w:ascii="Arial" w:hAnsi="Arial" w:cs="Arial"/>
          <w:sz w:val="22"/>
        </w:rPr>
      </w:pPr>
    </w:p>
    <w:p w14:paraId="15B3D7FA" w14:textId="77777777" w:rsidR="00755098" w:rsidRPr="00B15B27" w:rsidRDefault="00755098" w:rsidP="00755098">
      <w:pPr>
        <w:pStyle w:val="11"/>
        <w:numPr>
          <w:ilvl w:val="1"/>
          <w:numId w:val="1"/>
        </w:numPr>
      </w:pPr>
      <w:r w:rsidRPr="00B15B27">
        <w:t>Sprzęt i transport</w:t>
      </w:r>
    </w:p>
    <w:p w14:paraId="2F71557B" w14:textId="65EF947F" w:rsidR="00755098" w:rsidRPr="00B15B27" w:rsidRDefault="00755098" w:rsidP="00755098">
      <w:pPr>
        <w:pStyle w:val="Bezodstpw"/>
        <w:numPr>
          <w:ilvl w:val="0"/>
          <w:numId w:val="238"/>
        </w:numPr>
      </w:pPr>
      <w:r w:rsidRPr="00B15B27">
        <w:t>Ogólne wymagania dotyczące sprzętu i środków transportu podano w specyfikacji technicznej ST 0</w:t>
      </w:r>
      <w:r w:rsidR="006750D8">
        <w:t>1</w:t>
      </w:r>
      <w:r w:rsidRPr="00B15B27">
        <w:t>.00.00 – wymagania ogólne, w pkt. 1.3.</w:t>
      </w:r>
    </w:p>
    <w:p w14:paraId="29E92A59" w14:textId="07CAF36B" w:rsidR="00755098" w:rsidRPr="00B15B27" w:rsidRDefault="00755098" w:rsidP="00755098">
      <w:pPr>
        <w:pStyle w:val="Bezodstpw"/>
        <w:numPr>
          <w:ilvl w:val="0"/>
          <w:numId w:val="238"/>
        </w:numPr>
      </w:pPr>
      <w:r w:rsidRPr="00B15B27">
        <w:t>Do wykonywania robót stosować:</w:t>
      </w:r>
    </w:p>
    <w:p w14:paraId="710A69ED" w14:textId="77777777" w:rsidR="00755098" w:rsidRPr="00B15B27" w:rsidRDefault="00755098" w:rsidP="00755098">
      <w:pPr>
        <w:pStyle w:val="Bezodstpw"/>
        <w:numPr>
          <w:ilvl w:val="0"/>
          <w:numId w:val="239"/>
        </w:numPr>
        <w:ind w:left="1134"/>
      </w:pPr>
      <w:r w:rsidRPr="00B15B27">
        <w:t>wszystkie dostępne typy rusztowań i urządzeń transportu pionowego, stosowane do robót elewacyjnych przy robotach na wysokościach;</w:t>
      </w:r>
    </w:p>
    <w:p w14:paraId="378EA1E2" w14:textId="77777777" w:rsidR="00755098" w:rsidRPr="00B15B27" w:rsidRDefault="00755098" w:rsidP="00755098">
      <w:pPr>
        <w:pStyle w:val="Bezodstpw"/>
        <w:numPr>
          <w:ilvl w:val="0"/>
          <w:numId w:val="239"/>
        </w:numPr>
        <w:ind w:left="1134"/>
      </w:pPr>
      <w:r w:rsidRPr="00B15B27">
        <w:t>mieszarki mechaniczne wolnoobrotowe do przygotowywania mas, zapraw i klejów budowlanych;</w:t>
      </w:r>
    </w:p>
    <w:p w14:paraId="75E52D72" w14:textId="77777777" w:rsidR="00755098" w:rsidRPr="00B15B27" w:rsidRDefault="00755098" w:rsidP="00755098">
      <w:pPr>
        <w:pStyle w:val="Bezodstpw"/>
        <w:numPr>
          <w:ilvl w:val="0"/>
          <w:numId w:val="239"/>
        </w:numPr>
        <w:ind w:left="1134"/>
      </w:pPr>
      <w:r w:rsidRPr="00B15B27">
        <w:t>opakowania fabryczne do przemieszczania i przechowywania materiałów suchych i o konsystencji past;</w:t>
      </w:r>
    </w:p>
    <w:p w14:paraId="54AE6F8D" w14:textId="12B3B69A" w:rsidR="008E4CDD" w:rsidRPr="00B15B27" w:rsidRDefault="008E4CDD" w:rsidP="00755098">
      <w:pPr>
        <w:pStyle w:val="Bezodstpw"/>
        <w:numPr>
          <w:ilvl w:val="0"/>
          <w:numId w:val="239"/>
        </w:numPr>
        <w:ind w:left="1134"/>
      </w:pPr>
      <w:r w:rsidRPr="00B15B27">
        <w:t>nożyce do cięcia profili stalowych</w:t>
      </w:r>
    </w:p>
    <w:p w14:paraId="740D6027" w14:textId="77777777" w:rsidR="00755098" w:rsidRPr="00B15B27" w:rsidRDefault="00755098" w:rsidP="00755098">
      <w:pPr>
        <w:pStyle w:val="Bezodstpw"/>
        <w:numPr>
          <w:ilvl w:val="0"/>
          <w:numId w:val="239"/>
        </w:numPr>
        <w:ind w:left="1134"/>
      </w:pPr>
      <w:r w:rsidRPr="00B15B27">
        <w:t>tradycyjny sprzęt i narzędzia do nakładania ręcznego mas i zapraw;</w:t>
      </w:r>
    </w:p>
    <w:p w14:paraId="402EAE2E" w14:textId="0FE9042D" w:rsidR="00755098" w:rsidRPr="00B15B27" w:rsidRDefault="00755098" w:rsidP="00755098">
      <w:pPr>
        <w:pStyle w:val="Bezodstpw"/>
        <w:numPr>
          <w:ilvl w:val="0"/>
          <w:numId w:val="239"/>
        </w:numPr>
        <w:ind w:left="1134"/>
      </w:pPr>
      <w:r w:rsidRPr="00B15B27">
        <w:t xml:space="preserve">wiertarki zwykłe i udarowe </w:t>
      </w:r>
    </w:p>
    <w:p w14:paraId="59DCF7D8" w14:textId="77777777" w:rsidR="00755098" w:rsidRPr="00B15B27" w:rsidRDefault="00755098" w:rsidP="00755098">
      <w:pPr>
        <w:pStyle w:val="Bezodstpw"/>
        <w:numPr>
          <w:ilvl w:val="0"/>
          <w:numId w:val="239"/>
        </w:numPr>
        <w:ind w:left="1134"/>
      </w:pPr>
      <w:r w:rsidRPr="00B15B27">
        <w:t>pace stalowe do kształtowania powierzchni tynków.</w:t>
      </w:r>
    </w:p>
    <w:p w14:paraId="0D1D1135" w14:textId="57CD1ACA" w:rsidR="00755098" w:rsidRPr="00B15B27" w:rsidRDefault="00755098" w:rsidP="00755098">
      <w:pPr>
        <w:pStyle w:val="Bezodstpw"/>
        <w:numPr>
          <w:ilvl w:val="0"/>
          <w:numId w:val="238"/>
        </w:numPr>
      </w:pPr>
      <w:r w:rsidRPr="00B15B27">
        <w:t>Transport materiałów w opakowaniach, nie wymaga specjalnych urządzeń i środków transportu. W czasie transportu należy zabezpieczyć przewożone materiały w sposób wykluczający uszkodzenie opakowań.</w:t>
      </w:r>
    </w:p>
    <w:p w14:paraId="2F29DBC5" w14:textId="77777777" w:rsidR="00755098" w:rsidRPr="00B15B27" w:rsidRDefault="00755098" w:rsidP="00755098">
      <w:pPr>
        <w:pStyle w:val="Tekstpodstawowy2"/>
      </w:pPr>
    </w:p>
    <w:p w14:paraId="73E0F346" w14:textId="77777777" w:rsidR="00755098" w:rsidRPr="00B15B27" w:rsidRDefault="00755098" w:rsidP="00755098">
      <w:pPr>
        <w:pStyle w:val="11"/>
        <w:numPr>
          <w:ilvl w:val="1"/>
          <w:numId w:val="1"/>
        </w:numPr>
      </w:pPr>
      <w:r w:rsidRPr="00B15B27">
        <w:t>Wykonywanie robót</w:t>
      </w:r>
    </w:p>
    <w:p w14:paraId="17E1B50D" w14:textId="50658210" w:rsidR="00755098" w:rsidRPr="00B15B27" w:rsidRDefault="008E4CDD" w:rsidP="00755098">
      <w:pPr>
        <w:pStyle w:val="111"/>
        <w:numPr>
          <w:ilvl w:val="2"/>
          <w:numId w:val="1"/>
        </w:numPr>
      </w:pPr>
      <w:r w:rsidRPr="00B15B27">
        <w:t>Obudowa słupów płytami G-K</w:t>
      </w:r>
    </w:p>
    <w:p w14:paraId="48EB677F" w14:textId="3AC32F73" w:rsidR="00755098" w:rsidRPr="00B15B27" w:rsidRDefault="008E4CDD" w:rsidP="00755098">
      <w:pPr>
        <w:pStyle w:val="Bezodstpw"/>
        <w:numPr>
          <w:ilvl w:val="0"/>
          <w:numId w:val="238"/>
        </w:numPr>
      </w:pPr>
      <w:r w:rsidRPr="00B15B27">
        <w:t>Montaż rusztu</w:t>
      </w:r>
    </w:p>
    <w:p w14:paraId="20478F2D" w14:textId="77777777" w:rsidR="008E4CDD" w:rsidRPr="00B15B27" w:rsidRDefault="008E4CDD" w:rsidP="00755098">
      <w:pPr>
        <w:pStyle w:val="Bezodstpw"/>
        <w:numPr>
          <w:ilvl w:val="0"/>
          <w:numId w:val="240"/>
        </w:numPr>
        <w:ind w:left="1134"/>
      </w:pPr>
      <w:r w:rsidRPr="00B15B27">
        <w:t>Wykonać obwodowy stelaż metalowy wokół słupa z profili CW i UW (lub CD/UD – w przypadku małych przekrojów)</w:t>
      </w:r>
    </w:p>
    <w:p w14:paraId="3276FC4F" w14:textId="10708A3C" w:rsidR="008E4CDD" w:rsidRPr="00B15B27" w:rsidRDefault="008E4CDD" w:rsidP="00755098">
      <w:pPr>
        <w:pStyle w:val="Bezodstpw"/>
        <w:numPr>
          <w:ilvl w:val="0"/>
          <w:numId w:val="240"/>
        </w:numPr>
        <w:ind w:left="1134"/>
      </w:pPr>
      <w:r w:rsidRPr="00B15B27">
        <w:t>Profile mocować do stropu i podłoża kołkami rozporowymi, a między sobą – przy pomocy wkrętów,</w:t>
      </w:r>
    </w:p>
    <w:p w14:paraId="2DBE53D1" w14:textId="707AB427" w:rsidR="008E4CDD" w:rsidRPr="00B15B27" w:rsidRDefault="008E4CDD" w:rsidP="00755098">
      <w:pPr>
        <w:pStyle w:val="Bezodstpw"/>
        <w:numPr>
          <w:ilvl w:val="0"/>
          <w:numId w:val="240"/>
        </w:numPr>
        <w:ind w:left="1134"/>
      </w:pPr>
      <w:r w:rsidRPr="00B15B27">
        <w:t>Zapewnić sztywność konstrukcji, zachowując przekrój słupa zgodnie z projektem (np. 5–10 mm luzu dla montażu płyt)</w:t>
      </w:r>
    </w:p>
    <w:p w14:paraId="6BE66C3B" w14:textId="4B777871" w:rsidR="008E4CDD" w:rsidRPr="00B15B27" w:rsidRDefault="008E4CDD" w:rsidP="00755098">
      <w:pPr>
        <w:pStyle w:val="Bezodstpw"/>
        <w:numPr>
          <w:ilvl w:val="0"/>
          <w:numId w:val="240"/>
        </w:numPr>
        <w:ind w:left="1134"/>
      </w:pPr>
      <w:r w:rsidRPr="00B15B27">
        <w:t>Zachować pionowość i kąty proste konstrukcji.</w:t>
      </w:r>
    </w:p>
    <w:p w14:paraId="37BC94F4" w14:textId="77777777" w:rsidR="008E4CDD" w:rsidRPr="00B15B27" w:rsidRDefault="008E4CDD" w:rsidP="008E4CDD">
      <w:pPr>
        <w:pStyle w:val="Bezodstpw"/>
        <w:ind w:left="1134"/>
      </w:pPr>
    </w:p>
    <w:p w14:paraId="16371CD1" w14:textId="7578E999" w:rsidR="008E4CDD" w:rsidRPr="00B15B27" w:rsidRDefault="008E4CDD" w:rsidP="008E4CDD">
      <w:pPr>
        <w:pStyle w:val="Bezodstpw"/>
        <w:numPr>
          <w:ilvl w:val="0"/>
          <w:numId w:val="238"/>
        </w:numPr>
      </w:pPr>
      <w:r w:rsidRPr="00B15B27">
        <w:t>Montaż płyt g-k</w:t>
      </w:r>
    </w:p>
    <w:p w14:paraId="2519284B" w14:textId="77777777" w:rsidR="00427F0E" w:rsidRPr="00B15B27" w:rsidRDefault="00427F0E" w:rsidP="008E4CDD">
      <w:pPr>
        <w:pStyle w:val="Bezodstpw"/>
        <w:numPr>
          <w:ilvl w:val="0"/>
          <w:numId w:val="240"/>
        </w:numPr>
        <w:ind w:left="1134"/>
      </w:pPr>
      <w:r w:rsidRPr="00B15B27">
        <w:t>Płyty montować na styk do profili stalowych, łącząc je wkrętami co max. 25 cm,</w:t>
      </w:r>
    </w:p>
    <w:p w14:paraId="26CBF022" w14:textId="77777777" w:rsidR="00427F0E" w:rsidRPr="00B15B27" w:rsidRDefault="00427F0E" w:rsidP="008E4CDD">
      <w:pPr>
        <w:pStyle w:val="Bezodstpw"/>
        <w:numPr>
          <w:ilvl w:val="0"/>
          <w:numId w:val="240"/>
        </w:numPr>
        <w:ind w:left="1134"/>
      </w:pPr>
      <w:r w:rsidRPr="00B15B27">
        <w:t>W narożnikach zastosować dodatkowe wzmocnienia z kątowników aluminiowych lub plastikowych</w:t>
      </w:r>
    </w:p>
    <w:p w14:paraId="1ED5DE16" w14:textId="78C41534" w:rsidR="008E4CDD" w:rsidRPr="00B15B27" w:rsidRDefault="00427F0E" w:rsidP="008E4CDD">
      <w:pPr>
        <w:pStyle w:val="Bezodstpw"/>
        <w:numPr>
          <w:ilvl w:val="0"/>
          <w:numId w:val="240"/>
        </w:numPr>
        <w:ind w:left="1134"/>
      </w:pPr>
      <w:r w:rsidRPr="00B15B27">
        <w:t>Połączenia między płytami oraz wkręty pokryć masą szpachlową z taśmą zbrojącą</w:t>
      </w:r>
    </w:p>
    <w:p w14:paraId="5771730D" w14:textId="77777777" w:rsidR="00F22A47" w:rsidRPr="00B15B27" w:rsidRDefault="00F22A47" w:rsidP="00F22A47">
      <w:pPr>
        <w:pStyle w:val="Bezodstpw"/>
        <w:ind w:left="1134"/>
      </w:pPr>
    </w:p>
    <w:p w14:paraId="5EC96C9D" w14:textId="69010ADA" w:rsidR="00F22A47" w:rsidRPr="00B15B27" w:rsidRDefault="00F22A47" w:rsidP="00F22A47">
      <w:pPr>
        <w:pStyle w:val="Bezodstpw"/>
        <w:numPr>
          <w:ilvl w:val="0"/>
          <w:numId w:val="238"/>
        </w:numPr>
      </w:pPr>
      <w:r w:rsidRPr="00B15B27">
        <w:t>Szpachlowanie i przygotowanie podłoża</w:t>
      </w:r>
    </w:p>
    <w:p w14:paraId="48FEDD6A" w14:textId="48308AB2" w:rsidR="00427F0E" w:rsidRPr="00B15B27" w:rsidRDefault="00F22A47" w:rsidP="00F22A47">
      <w:pPr>
        <w:pStyle w:val="Bezodstpw"/>
        <w:numPr>
          <w:ilvl w:val="0"/>
          <w:numId w:val="240"/>
        </w:numPr>
        <w:ind w:left="1134"/>
      </w:pPr>
      <w:r w:rsidRPr="00B15B27">
        <w:t>Połączenia szpachlować dwukrotnie (lub trzykrotnie – w zależności od klasy wykończenia</w:t>
      </w:r>
    </w:p>
    <w:p w14:paraId="302AF025" w14:textId="2670F2FC" w:rsidR="00F22A47" w:rsidRPr="00B15B27" w:rsidRDefault="00F22A47" w:rsidP="00F22A47">
      <w:pPr>
        <w:pStyle w:val="Bezodstpw"/>
        <w:numPr>
          <w:ilvl w:val="0"/>
          <w:numId w:val="240"/>
        </w:numPr>
        <w:ind w:left="1134"/>
      </w:pPr>
      <w:r w:rsidRPr="00B15B27">
        <w:t>Po wyschnięciu powierzchnię zmatowić papierem ściernym,</w:t>
      </w:r>
    </w:p>
    <w:p w14:paraId="63C2572A" w14:textId="219EB6F0" w:rsidR="00F22A47" w:rsidRPr="00B15B27" w:rsidRDefault="00F22A47" w:rsidP="00F22A47">
      <w:pPr>
        <w:pStyle w:val="Bezodstpw"/>
        <w:numPr>
          <w:ilvl w:val="0"/>
          <w:numId w:val="240"/>
        </w:numPr>
        <w:ind w:left="1134"/>
      </w:pPr>
      <w:r w:rsidRPr="00B15B27">
        <w:t>Całą powierzchnię zagruntować preparatem gruntującym dostosowanym do tynku elewacyjnego</w:t>
      </w:r>
    </w:p>
    <w:p w14:paraId="48E98626" w14:textId="77777777" w:rsidR="00F22A47" w:rsidRPr="00B15B27" w:rsidRDefault="00F22A47" w:rsidP="00F22A47">
      <w:pPr>
        <w:pStyle w:val="Bezodstpw"/>
      </w:pPr>
    </w:p>
    <w:p w14:paraId="41CC3DEA" w14:textId="7C71C740" w:rsidR="00F22A47" w:rsidRPr="00B15B27" w:rsidRDefault="00F22A47" w:rsidP="00F22A47">
      <w:pPr>
        <w:pStyle w:val="111"/>
        <w:numPr>
          <w:ilvl w:val="2"/>
          <w:numId w:val="1"/>
        </w:numPr>
      </w:pPr>
      <w:r w:rsidRPr="00B15B27">
        <w:t xml:space="preserve">Wykonanie wyprawy elewacyjnej z tynku cienkowarstwowego </w:t>
      </w:r>
    </w:p>
    <w:p w14:paraId="3AC24469" w14:textId="1B0A45ED" w:rsidR="00497EF9" w:rsidRPr="00B15B27" w:rsidRDefault="00497EF9" w:rsidP="00497EF9">
      <w:pPr>
        <w:pStyle w:val="Bezodstpw"/>
        <w:numPr>
          <w:ilvl w:val="0"/>
          <w:numId w:val="238"/>
        </w:numPr>
      </w:pPr>
      <w:r w:rsidRPr="00B15B27">
        <w:t>Gruntowanie</w:t>
      </w:r>
    </w:p>
    <w:p w14:paraId="1A6A29CE" w14:textId="77777777" w:rsidR="00497EF9" w:rsidRPr="00B15B27" w:rsidRDefault="00497EF9" w:rsidP="00497EF9">
      <w:pPr>
        <w:pStyle w:val="Bezodstpw"/>
        <w:numPr>
          <w:ilvl w:val="0"/>
          <w:numId w:val="240"/>
        </w:numPr>
        <w:ind w:left="1134"/>
      </w:pPr>
      <w:r w:rsidRPr="00B15B27">
        <w:t>Powierzchnię płyt GK należy zagruntować systemowym preparatem gruntującym pod tynk,</w:t>
      </w:r>
    </w:p>
    <w:p w14:paraId="7AEA372F" w14:textId="7C97D215" w:rsidR="00497EF9" w:rsidRPr="00B15B27" w:rsidRDefault="00497EF9" w:rsidP="00497EF9">
      <w:pPr>
        <w:pStyle w:val="Bezodstpw"/>
        <w:numPr>
          <w:ilvl w:val="0"/>
          <w:numId w:val="240"/>
        </w:numPr>
        <w:ind w:left="1134"/>
      </w:pPr>
      <w:r w:rsidRPr="00B15B27">
        <w:t>Czas schnięcia gruntu: zgodnie z kartą techniczną (zazwyczaj 12–24 h),</w:t>
      </w:r>
    </w:p>
    <w:p w14:paraId="3E3CAA5F" w14:textId="77777777" w:rsidR="00F22A47" w:rsidRPr="00B15B27" w:rsidRDefault="00F22A47" w:rsidP="00497EF9">
      <w:pPr>
        <w:pStyle w:val="Bezodstpw"/>
        <w:ind w:left="774"/>
      </w:pPr>
    </w:p>
    <w:p w14:paraId="11D6B205" w14:textId="361EC954" w:rsidR="001B0719" w:rsidRPr="00B15B27" w:rsidRDefault="001B0719" w:rsidP="001B0719">
      <w:pPr>
        <w:pStyle w:val="Bezodstpw"/>
        <w:numPr>
          <w:ilvl w:val="0"/>
          <w:numId w:val="238"/>
        </w:numPr>
      </w:pPr>
      <w:proofErr w:type="spellStart"/>
      <w:r w:rsidRPr="00B15B27">
        <w:t>Nakłądanie</w:t>
      </w:r>
      <w:proofErr w:type="spellEnd"/>
      <w:r w:rsidRPr="00B15B27">
        <w:t xml:space="preserve"> tynku</w:t>
      </w:r>
    </w:p>
    <w:p w14:paraId="6AFFF03B" w14:textId="77777777" w:rsidR="001B0719" w:rsidRPr="00B15B27" w:rsidRDefault="001B0719" w:rsidP="001B0719">
      <w:pPr>
        <w:pStyle w:val="Bezodstpw"/>
        <w:numPr>
          <w:ilvl w:val="0"/>
          <w:numId w:val="240"/>
        </w:numPr>
        <w:ind w:left="1134"/>
      </w:pPr>
      <w:r w:rsidRPr="00B15B27">
        <w:t>Tynk cienkowarstwowy nakładać równomiernie pacą ze stali nierdzewnej,</w:t>
      </w:r>
    </w:p>
    <w:p w14:paraId="6B9B9DFB" w14:textId="0DC901C5" w:rsidR="008E4CDD" w:rsidRPr="00B15B27" w:rsidRDefault="001B0719" w:rsidP="008E4CDD">
      <w:pPr>
        <w:pStyle w:val="Bezodstpw"/>
        <w:numPr>
          <w:ilvl w:val="0"/>
          <w:numId w:val="240"/>
        </w:numPr>
        <w:ind w:left="1134"/>
      </w:pPr>
      <w:r w:rsidRPr="00B15B27">
        <w:t>Grubość warstwy zgodna ze strukturą tynku (np. „baranek” 1,5 mm lub „kornik” 2 mm),</w:t>
      </w:r>
    </w:p>
    <w:p w14:paraId="006FEA8E" w14:textId="77FF1506" w:rsidR="001B0719" w:rsidRPr="00B15B27" w:rsidRDefault="001B0719" w:rsidP="008E4CDD">
      <w:pPr>
        <w:pStyle w:val="Bezodstpw"/>
        <w:numPr>
          <w:ilvl w:val="0"/>
          <w:numId w:val="240"/>
        </w:numPr>
        <w:ind w:left="1134"/>
      </w:pPr>
      <w:r w:rsidRPr="00B15B27">
        <w:t xml:space="preserve">Po wstępnym związaniu tynk należy </w:t>
      </w:r>
      <w:r w:rsidRPr="00B15B27">
        <w:rPr>
          <w:b/>
          <w:bCs/>
        </w:rPr>
        <w:t>zacierać pacą z tworzywa</w:t>
      </w:r>
      <w:r w:rsidRPr="00B15B27">
        <w:t>, uzyskując pożądaną strukturę</w:t>
      </w:r>
    </w:p>
    <w:p w14:paraId="2C898AC0" w14:textId="2FC96C75" w:rsidR="001B0719" w:rsidRPr="00B15B27" w:rsidRDefault="001B0719" w:rsidP="008E4CDD">
      <w:pPr>
        <w:pStyle w:val="Bezodstpw"/>
        <w:numPr>
          <w:ilvl w:val="0"/>
          <w:numId w:val="240"/>
        </w:numPr>
        <w:ind w:left="1134"/>
      </w:pPr>
      <w:r w:rsidRPr="00B15B27">
        <w:t>Prace prowadzić w temperaturze +5°C do +25°C, przy niskiej wilgotności powietrza</w:t>
      </w:r>
    </w:p>
    <w:p w14:paraId="416C71D0" w14:textId="77777777" w:rsidR="00755098" w:rsidRPr="00B15B27" w:rsidRDefault="00755098" w:rsidP="00755098">
      <w:pPr>
        <w:pStyle w:val="Bezodstpw"/>
      </w:pPr>
    </w:p>
    <w:p w14:paraId="5E9467A0" w14:textId="77777777" w:rsidR="00755098" w:rsidRPr="00B15B27" w:rsidRDefault="00755098" w:rsidP="00755098">
      <w:pPr>
        <w:pStyle w:val="Standard"/>
        <w:jc w:val="both"/>
        <w:rPr>
          <w:rFonts w:ascii="Arial" w:hAnsi="Arial" w:cs="Arial"/>
          <w:sz w:val="22"/>
        </w:rPr>
      </w:pPr>
    </w:p>
    <w:p w14:paraId="7E5847F4" w14:textId="77777777" w:rsidR="00755098" w:rsidRPr="00B15B27" w:rsidRDefault="00755098" w:rsidP="00755098">
      <w:pPr>
        <w:pStyle w:val="11"/>
        <w:numPr>
          <w:ilvl w:val="1"/>
          <w:numId w:val="1"/>
        </w:numPr>
      </w:pPr>
      <w:r w:rsidRPr="00B15B27">
        <w:t>Kontrola jakości robót</w:t>
      </w:r>
    </w:p>
    <w:p w14:paraId="1CB5A0DA" w14:textId="77777777" w:rsidR="00755098" w:rsidRPr="00B15B27" w:rsidRDefault="00755098" w:rsidP="00755098">
      <w:pPr>
        <w:pStyle w:val="Bezodstpw"/>
      </w:pPr>
    </w:p>
    <w:p w14:paraId="7EE89FA3" w14:textId="77777777" w:rsidR="00755098" w:rsidRPr="00B15B27" w:rsidRDefault="00755098" w:rsidP="00755098">
      <w:pPr>
        <w:pStyle w:val="111"/>
        <w:numPr>
          <w:ilvl w:val="2"/>
          <w:numId w:val="1"/>
        </w:numPr>
      </w:pPr>
      <w:r w:rsidRPr="00B15B27">
        <w:t>Badania w czasie robót</w:t>
      </w:r>
    </w:p>
    <w:p w14:paraId="3D412541" w14:textId="77777777" w:rsidR="00755098" w:rsidRPr="00B15B27" w:rsidRDefault="00755098" w:rsidP="00755098">
      <w:pPr>
        <w:pStyle w:val="Bezodstpw"/>
        <w:numPr>
          <w:ilvl w:val="0"/>
          <w:numId w:val="246"/>
        </w:numPr>
      </w:pPr>
      <w:r w:rsidRPr="00B15B27">
        <w:t>W czasie wykonywania robót, kontroli bieżącej podlegać będą roboty zanikające (ulegające za kryciu). Kontrola ta dotyczyć będzie przede wszystkim:</w:t>
      </w:r>
    </w:p>
    <w:p w14:paraId="073EFDF7" w14:textId="194698E9" w:rsidR="00755098" w:rsidRPr="00B15B27" w:rsidRDefault="00FE29EE" w:rsidP="00755098">
      <w:pPr>
        <w:pStyle w:val="Bezodstpw"/>
        <w:numPr>
          <w:ilvl w:val="0"/>
          <w:numId w:val="248"/>
        </w:numPr>
        <w:ind w:left="1134"/>
      </w:pPr>
      <w:r w:rsidRPr="00B15B27">
        <w:t>Sprawdzenie stabilności i pionowości rusztu</w:t>
      </w:r>
      <w:r w:rsidR="00755098" w:rsidRPr="00B15B27">
        <w:t>;</w:t>
      </w:r>
    </w:p>
    <w:p w14:paraId="164A13A6" w14:textId="77777777" w:rsidR="00FE29EE" w:rsidRPr="00B15B27" w:rsidRDefault="00FE29EE" w:rsidP="00755098">
      <w:pPr>
        <w:pStyle w:val="Bezodstpw"/>
        <w:numPr>
          <w:ilvl w:val="0"/>
          <w:numId w:val="248"/>
        </w:numPr>
        <w:ind w:left="1134"/>
      </w:pPr>
      <w:r w:rsidRPr="00B15B27">
        <w:t>Kontrola jakości montażu płyt: brak szczelin, prawidłowe zamocowanie, zachowane odstępy wkrętów</w:t>
      </w:r>
    </w:p>
    <w:p w14:paraId="63480DF1" w14:textId="77777777" w:rsidR="00FE29EE" w:rsidRPr="00B15B27" w:rsidRDefault="00FE29EE" w:rsidP="00755098">
      <w:pPr>
        <w:pStyle w:val="Bezodstpw"/>
        <w:numPr>
          <w:ilvl w:val="0"/>
          <w:numId w:val="248"/>
        </w:numPr>
        <w:ind w:left="1134"/>
      </w:pPr>
      <w:r w:rsidRPr="00B15B27">
        <w:t>Kontrola jakości szpachlowania – gładkość powierzchni, brak rys i pęknięć</w:t>
      </w:r>
    </w:p>
    <w:p w14:paraId="38E0C626" w14:textId="5CFC9ED3" w:rsidR="00FE29EE" w:rsidRPr="00B15B27" w:rsidRDefault="00FE29EE" w:rsidP="00755098">
      <w:pPr>
        <w:pStyle w:val="Bezodstpw"/>
        <w:numPr>
          <w:ilvl w:val="0"/>
          <w:numId w:val="248"/>
        </w:numPr>
        <w:ind w:left="1134"/>
      </w:pPr>
      <w:r w:rsidRPr="00B15B27">
        <w:t>Sprawdzenie przyczepności tynku i jednolitości fak</w:t>
      </w:r>
      <w:r w:rsidR="00C94054" w:rsidRPr="00B15B27">
        <w:t>t</w:t>
      </w:r>
      <w:r w:rsidRPr="00B15B27">
        <w:t>ury</w:t>
      </w:r>
    </w:p>
    <w:p w14:paraId="16A1ADEC" w14:textId="3B3A19DF" w:rsidR="00755098" w:rsidRPr="00B15B27" w:rsidRDefault="00FE29EE" w:rsidP="00755098">
      <w:pPr>
        <w:pStyle w:val="Bezodstpw"/>
        <w:numPr>
          <w:ilvl w:val="0"/>
          <w:numId w:val="248"/>
        </w:numPr>
        <w:ind w:left="1134"/>
      </w:pPr>
      <w:r w:rsidRPr="00B15B27">
        <w:t>Odbiór zgodności koloru i faktury z projektem</w:t>
      </w:r>
      <w:r w:rsidR="00755098" w:rsidRPr="00B15B27">
        <w:t>;</w:t>
      </w:r>
    </w:p>
    <w:p w14:paraId="77D7617E" w14:textId="77777777" w:rsidR="00755098" w:rsidRPr="00B15B27" w:rsidRDefault="00755098" w:rsidP="00755098">
      <w:pPr>
        <w:pStyle w:val="Bezodstpw"/>
      </w:pPr>
    </w:p>
    <w:p w14:paraId="3D04D7B2" w14:textId="77777777" w:rsidR="00755098" w:rsidRPr="00B15B27" w:rsidRDefault="00755098" w:rsidP="00755098">
      <w:pPr>
        <w:pStyle w:val="Standard"/>
        <w:jc w:val="both"/>
        <w:rPr>
          <w:rFonts w:ascii="Arial" w:hAnsi="Arial" w:cs="Arial"/>
          <w:sz w:val="22"/>
        </w:rPr>
      </w:pPr>
    </w:p>
    <w:p w14:paraId="7DD39CB4" w14:textId="77777777" w:rsidR="00755098" w:rsidRPr="00B15B27" w:rsidRDefault="00755098" w:rsidP="00755098">
      <w:pPr>
        <w:pStyle w:val="11"/>
        <w:numPr>
          <w:ilvl w:val="1"/>
          <w:numId w:val="1"/>
        </w:numPr>
      </w:pPr>
      <w:r w:rsidRPr="00B15B27">
        <w:t>Obmiar robót</w:t>
      </w:r>
    </w:p>
    <w:p w14:paraId="3A2FABD0" w14:textId="77777777" w:rsidR="00755098" w:rsidRPr="00B15B27" w:rsidRDefault="00755098" w:rsidP="00755098">
      <w:pPr>
        <w:pStyle w:val="Bezodstpw"/>
        <w:numPr>
          <w:ilvl w:val="0"/>
          <w:numId w:val="251"/>
        </w:numPr>
      </w:pPr>
      <w:r w:rsidRPr="00B15B27">
        <w:t>Ilość robót określa się na podstawie projektu z uwzględnieniem zmian zaaprobowanych przez Inspektora nadzoru i sprawdzonych w naturze.</w:t>
      </w:r>
    </w:p>
    <w:p w14:paraId="51DF1F4E" w14:textId="3BFAED57" w:rsidR="00755098" w:rsidRPr="00B15B27" w:rsidRDefault="00755098" w:rsidP="00755098">
      <w:pPr>
        <w:pStyle w:val="Bezodstpw"/>
        <w:numPr>
          <w:ilvl w:val="0"/>
          <w:numId w:val="251"/>
        </w:numPr>
      </w:pPr>
      <w:r w:rsidRPr="00B15B27">
        <w:t>Jednostką obmiarową robót jest m</w:t>
      </w:r>
      <w:r w:rsidRPr="00B15B27">
        <w:rPr>
          <w:vertAlign w:val="superscript"/>
        </w:rPr>
        <w:t>2</w:t>
      </w:r>
      <w:r w:rsidRPr="00B15B27">
        <w:t xml:space="preserve"> </w:t>
      </w:r>
      <w:r w:rsidR="00C94054" w:rsidRPr="00B15B27">
        <w:t>obudowy słupa (powierzchnia płyt G-K licząc łączną wysokość i obwód słupa). Powierzchnia liczona jako suma wymiarów ścianki okalającej każdy słup × jego wysokość.</w:t>
      </w:r>
    </w:p>
    <w:p w14:paraId="77C0DDE2" w14:textId="7135FE69" w:rsidR="00755098" w:rsidRPr="00B15B27" w:rsidRDefault="00C94054" w:rsidP="00755098">
      <w:pPr>
        <w:pStyle w:val="Bezodstpw"/>
        <w:numPr>
          <w:ilvl w:val="0"/>
          <w:numId w:val="251"/>
        </w:numPr>
      </w:pPr>
      <w:r w:rsidRPr="00B15B27">
        <w:t>Jednostką obmiarową robót jest m</w:t>
      </w:r>
      <w:r w:rsidRPr="00B15B27">
        <w:rPr>
          <w:vertAlign w:val="superscript"/>
        </w:rPr>
        <w:t xml:space="preserve">2 </w:t>
      </w:r>
      <w:r w:rsidRPr="00B15B27">
        <w:t xml:space="preserve"> tynkowanej powierzchni. Powierzchnia tynku obliczana jest jako powierzchnia okładzin GK przygotowanych pod tynk</w:t>
      </w:r>
    </w:p>
    <w:p w14:paraId="3D0D0C2E" w14:textId="77777777" w:rsidR="00755098" w:rsidRPr="00B15B27" w:rsidRDefault="00755098" w:rsidP="00755098">
      <w:pPr>
        <w:pStyle w:val="Standard"/>
        <w:jc w:val="both"/>
        <w:rPr>
          <w:rFonts w:ascii="Arial" w:hAnsi="Arial" w:cs="Arial"/>
          <w:sz w:val="22"/>
        </w:rPr>
      </w:pPr>
    </w:p>
    <w:p w14:paraId="38991BE6" w14:textId="77777777" w:rsidR="00755098" w:rsidRPr="00B15B27" w:rsidRDefault="00755098" w:rsidP="00755098">
      <w:pPr>
        <w:pStyle w:val="11"/>
        <w:numPr>
          <w:ilvl w:val="1"/>
          <w:numId w:val="1"/>
        </w:numPr>
      </w:pPr>
      <w:r w:rsidRPr="00B15B27">
        <w:t>Odbiór robót</w:t>
      </w:r>
    </w:p>
    <w:p w14:paraId="3C9A5AAA" w14:textId="0A6559FF" w:rsidR="00C94054" w:rsidRPr="00B15B27" w:rsidRDefault="00755098" w:rsidP="00C94054">
      <w:pPr>
        <w:pStyle w:val="Bezodstpw"/>
        <w:numPr>
          <w:ilvl w:val="0"/>
          <w:numId w:val="252"/>
        </w:numPr>
      </w:pPr>
      <w:r w:rsidRPr="00B15B27">
        <w:t>Odbiór robót zanikających i ulegających zakryciu</w:t>
      </w:r>
    </w:p>
    <w:p w14:paraId="71A7A9C5" w14:textId="03EEB746" w:rsidR="00C94054" w:rsidRPr="00B15B27" w:rsidRDefault="00C94054" w:rsidP="00C94054">
      <w:pPr>
        <w:pStyle w:val="Bezodstpw"/>
        <w:numPr>
          <w:ilvl w:val="1"/>
          <w:numId w:val="252"/>
        </w:numPr>
      </w:pPr>
      <w:r w:rsidRPr="00B15B27">
        <w:t>Po wykonaniu rusztu – sprawdzenie stabilności i rozstawu profili</w:t>
      </w:r>
    </w:p>
    <w:p w14:paraId="3E92A87B" w14:textId="7D457F90" w:rsidR="00C94054" w:rsidRPr="00B15B27" w:rsidRDefault="00C94054" w:rsidP="00C94054">
      <w:pPr>
        <w:pStyle w:val="Bezodstpw"/>
        <w:numPr>
          <w:ilvl w:val="1"/>
          <w:numId w:val="252"/>
        </w:numPr>
      </w:pPr>
      <w:r w:rsidRPr="00B15B27">
        <w:t>Po zamocowaniu płyt – odbiór ich mocowania, jakości łączeń i przygotowania podłoża</w:t>
      </w:r>
    </w:p>
    <w:p w14:paraId="00B4BA78" w14:textId="11548AA2" w:rsidR="00C94054" w:rsidRPr="00B15B27" w:rsidRDefault="00C94054" w:rsidP="00C94054">
      <w:pPr>
        <w:pStyle w:val="Bezodstpw"/>
        <w:numPr>
          <w:ilvl w:val="0"/>
          <w:numId w:val="252"/>
        </w:numPr>
      </w:pPr>
      <w:r w:rsidRPr="00B15B27">
        <w:t>Odbiór końcowy</w:t>
      </w:r>
    </w:p>
    <w:p w14:paraId="7114669B" w14:textId="1EAA3B2B" w:rsidR="00C94054" w:rsidRPr="00B15B27" w:rsidRDefault="00C94054" w:rsidP="00C94054">
      <w:pPr>
        <w:pStyle w:val="Bezodstpw"/>
        <w:numPr>
          <w:ilvl w:val="1"/>
          <w:numId w:val="252"/>
        </w:numPr>
      </w:pPr>
      <w:r w:rsidRPr="00B15B27">
        <w:t>Kontrola estetyki i jakości tynkowanej powierzchni</w:t>
      </w:r>
    </w:p>
    <w:p w14:paraId="116C35B8" w14:textId="51632669" w:rsidR="00C94054" w:rsidRPr="00B15B27" w:rsidRDefault="00C94054" w:rsidP="00C94054">
      <w:pPr>
        <w:pStyle w:val="Bezodstpw"/>
        <w:numPr>
          <w:ilvl w:val="1"/>
          <w:numId w:val="252"/>
        </w:numPr>
      </w:pPr>
      <w:r w:rsidRPr="00B15B27">
        <w:t>Sprawdzenie kątów prostych obudów słupów, równości naroży, jednolitości koloru i struktury tynku</w:t>
      </w:r>
    </w:p>
    <w:p w14:paraId="2870F703" w14:textId="77777777" w:rsidR="00C94054" w:rsidRPr="00B15B27" w:rsidRDefault="00C94054" w:rsidP="00C94054">
      <w:pPr>
        <w:pStyle w:val="Bezodstpw"/>
        <w:ind w:left="720"/>
      </w:pPr>
    </w:p>
    <w:p w14:paraId="63DF95B1" w14:textId="77777777" w:rsidR="00755098" w:rsidRPr="00B15B27" w:rsidRDefault="00755098" w:rsidP="00755098">
      <w:pPr>
        <w:pStyle w:val="Standard"/>
        <w:jc w:val="both"/>
        <w:rPr>
          <w:rFonts w:ascii="Arial" w:hAnsi="Arial" w:cs="Arial"/>
          <w:sz w:val="22"/>
        </w:rPr>
      </w:pPr>
    </w:p>
    <w:p w14:paraId="137E96DF" w14:textId="77777777" w:rsidR="00755098" w:rsidRPr="00B15B27" w:rsidRDefault="00755098" w:rsidP="00755098">
      <w:pPr>
        <w:pStyle w:val="11"/>
        <w:numPr>
          <w:ilvl w:val="1"/>
          <w:numId w:val="1"/>
        </w:numPr>
      </w:pPr>
      <w:r w:rsidRPr="00B15B27">
        <w:t>Podstawa płatności</w:t>
      </w:r>
    </w:p>
    <w:p w14:paraId="7A6EAE3E" w14:textId="77777777" w:rsidR="00755098" w:rsidRPr="00B15B27" w:rsidRDefault="00755098" w:rsidP="00755098">
      <w:pPr>
        <w:pStyle w:val="Bezodstpw"/>
        <w:numPr>
          <w:ilvl w:val="0"/>
          <w:numId w:val="256"/>
        </w:numPr>
      </w:pPr>
      <w:r w:rsidRPr="00B15B27">
        <w:t>Wymagania w zakresie podstawy płatności podano w specyfikacji technicznej ST - 00.00.00 – wymagania ogólne pkt. 1.8.</w:t>
      </w:r>
    </w:p>
    <w:p w14:paraId="031F7A70" w14:textId="77777777" w:rsidR="00755098" w:rsidRPr="00B15B27" w:rsidRDefault="00755098" w:rsidP="00755098">
      <w:pPr>
        <w:pStyle w:val="Standard"/>
        <w:jc w:val="both"/>
        <w:rPr>
          <w:rFonts w:ascii="Arial" w:hAnsi="Arial" w:cs="Arial"/>
          <w:sz w:val="22"/>
        </w:rPr>
      </w:pPr>
    </w:p>
    <w:p w14:paraId="69A8BC2E" w14:textId="77777777" w:rsidR="00755098" w:rsidRPr="00B15B27" w:rsidRDefault="00755098" w:rsidP="00755098">
      <w:pPr>
        <w:pStyle w:val="11"/>
        <w:numPr>
          <w:ilvl w:val="1"/>
          <w:numId w:val="1"/>
        </w:numPr>
      </w:pPr>
      <w:r w:rsidRPr="00B15B27">
        <w:t>Przepisy związane</w:t>
      </w:r>
    </w:p>
    <w:p w14:paraId="094811F9" w14:textId="77777777" w:rsidR="00755098" w:rsidRPr="00B15B27" w:rsidRDefault="00755098" w:rsidP="00755098">
      <w:pPr>
        <w:pStyle w:val="Bezodstpw"/>
        <w:numPr>
          <w:ilvl w:val="0"/>
          <w:numId w:val="257"/>
        </w:numPr>
      </w:pPr>
      <w:r w:rsidRPr="00B15B27">
        <w:t>Normy:</w:t>
      </w:r>
    </w:p>
    <w:p w14:paraId="743BDEE6" w14:textId="77777777" w:rsidR="00C94054" w:rsidRPr="00B15B27" w:rsidRDefault="00C94054" w:rsidP="00755098">
      <w:pPr>
        <w:pStyle w:val="Bezodstpw"/>
        <w:numPr>
          <w:ilvl w:val="0"/>
          <w:numId w:val="259"/>
        </w:numPr>
        <w:ind w:left="1134"/>
      </w:pPr>
      <w:r w:rsidRPr="00B15B27">
        <w:t>PN-EN 520 – Płyty gipsowo-kartonowe – Wymagania,</w:t>
      </w:r>
    </w:p>
    <w:p w14:paraId="1CDD058A" w14:textId="10A68417" w:rsidR="00C94054" w:rsidRPr="00B15B27" w:rsidRDefault="00C94054" w:rsidP="00755098">
      <w:pPr>
        <w:pStyle w:val="Bezodstpw"/>
        <w:numPr>
          <w:ilvl w:val="0"/>
          <w:numId w:val="259"/>
        </w:numPr>
        <w:ind w:left="1134"/>
      </w:pPr>
      <w:r w:rsidRPr="00B15B27">
        <w:t>PN-EN 13964 – Sufity podwieszane – Wymagania dotyczące systemów rusztów,</w:t>
      </w:r>
    </w:p>
    <w:p w14:paraId="01DC125F" w14:textId="05C7766E" w:rsidR="00C94054" w:rsidRPr="00B15B27" w:rsidRDefault="00C94054" w:rsidP="00755098">
      <w:pPr>
        <w:pStyle w:val="Bezodstpw"/>
        <w:numPr>
          <w:ilvl w:val="0"/>
          <w:numId w:val="259"/>
        </w:numPr>
        <w:ind w:left="1134"/>
      </w:pPr>
      <w:r w:rsidRPr="00B15B27">
        <w:t>N-EN 15824 – Tynki zewnętrzne i wewnętrzne cienkowarstwowe,</w:t>
      </w:r>
    </w:p>
    <w:p w14:paraId="54C5DA86" w14:textId="77777777" w:rsidR="00755098" w:rsidRPr="00B15B27" w:rsidRDefault="00755098" w:rsidP="00755098">
      <w:pPr>
        <w:pStyle w:val="Bezodstpw"/>
        <w:numPr>
          <w:ilvl w:val="0"/>
          <w:numId w:val="257"/>
        </w:numPr>
      </w:pPr>
      <w:r w:rsidRPr="00B15B27">
        <w:t>Przepisy:</w:t>
      </w:r>
    </w:p>
    <w:p w14:paraId="5B7B87CF" w14:textId="1D0E5A07" w:rsidR="00C94054" w:rsidRPr="00B15B27" w:rsidRDefault="00755098" w:rsidP="00C94054">
      <w:pPr>
        <w:pStyle w:val="Bezodstpw"/>
        <w:numPr>
          <w:ilvl w:val="0"/>
          <w:numId w:val="258"/>
        </w:numPr>
        <w:ind w:left="1134"/>
      </w:pPr>
      <w:r w:rsidRPr="00B15B27">
        <w:t xml:space="preserve">Warunki techniczne wykonania i odbioru robót budowlanych </w:t>
      </w:r>
    </w:p>
    <w:p w14:paraId="7AF9BEAE" w14:textId="318BCE71" w:rsidR="00755098" w:rsidRPr="00B15B27" w:rsidRDefault="00C94054" w:rsidP="00C94054">
      <w:pPr>
        <w:pStyle w:val="Bezodstpw"/>
        <w:numPr>
          <w:ilvl w:val="0"/>
          <w:numId w:val="258"/>
        </w:numPr>
        <w:ind w:left="1134"/>
      </w:pPr>
      <w:r w:rsidRPr="00B15B27">
        <w:t>Instrukcje montażowe producentów systemów suchej zabudowy i wypraw tynkarskich.</w:t>
      </w:r>
      <w:r w:rsidR="00755098" w:rsidRPr="00B15B27">
        <w:br w:type="page"/>
      </w:r>
    </w:p>
    <w:p w14:paraId="583DA685" w14:textId="77777777" w:rsidR="00755098" w:rsidRPr="00B15B27" w:rsidRDefault="00755098" w:rsidP="00755098">
      <w:pPr>
        <w:pStyle w:val="Bezodstpw"/>
        <w:numPr>
          <w:ilvl w:val="0"/>
          <w:numId w:val="258"/>
        </w:numPr>
        <w:ind w:left="1134"/>
      </w:pPr>
    </w:p>
    <w:p w14:paraId="7E76F7A7" w14:textId="564A5ADD" w:rsidR="00F74CAF" w:rsidRPr="00B15B27" w:rsidRDefault="00F74CAF">
      <w:pPr>
        <w:pStyle w:val="1"/>
        <w:numPr>
          <w:ilvl w:val="0"/>
          <w:numId w:val="1"/>
        </w:numPr>
      </w:pPr>
      <w:bookmarkStart w:id="8" w:name="_Toc205317319"/>
      <w:r w:rsidRPr="00B15B27">
        <w:t xml:space="preserve">SST – </w:t>
      </w:r>
      <w:r w:rsidR="0012479B" w:rsidRPr="00B15B27">
        <w:t>0</w:t>
      </w:r>
      <w:r w:rsidR="00ED6A8D">
        <w:t>8</w:t>
      </w:r>
      <w:r w:rsidRPr="00B15B27">
        <w:t>.00.00 – roboty malarskie wewnętrzne</w:t>
      </w:r>
      <w:bookmarkEnd w:id="8"/>
    </w:p>
    <w:p w14:paraId="05B698FD" w14:textId="2D686F63" w:rsidR="00F74CAF" w:rsidRPr="00B15B27" w:rsidRDefault="00F74CAF">
      <w:pPr>
        <w:pStyle w:val="11"/>
        <w:numPr>
          <w:ilvl w:val="1"/>
          <w:numId w:val="1"/>
        </w:numPr>
      </w:pPr>
      <w:r w:rsidRPr="00B15B27">
        <w:t>Część ogólna</w:t>
      </w:r>
    </w:p>
    <w:p w14:paraId="2FA78810" w14:textId="4A93AD48" w:rsidR="00F74CAF" w:rsidRPr="00B15B27" w:rsidRDefault="00F74CAF">
      <w:pPr>
        <w:pStyle w:val="111"/>
        <w:numPr>
          <w:ilvl w:val="2"/>
          <w:numId w:val="1"/>
        </w:numPr>
      </w:pPr>
      <w:r w:rsidRPr="00B15B27">
        <w:t>Przedmiot specyfikacji technicznej</w:t>
      </w:r>
    </w:p>
    <w:p w14:paraId="45829D43" w14:textId="5ABC3810" w:rsidR="00F74CAF" w:rsidRPr="00B15B27" w:rsidRDefault="00F74CAF" w:rsidP="00F74CAF">
      <w:pPr>
        <w:pStyle w:val="Bezodstpw"/>
        <w:ind w:firstLine="708"/>
      </w:pPr>
      <w:r w:rsidRPr="00B15B27">
        <w:t>Szczegółowa Specyfikacja Techniczna „SST-</w:t>
      </w:r>
      <w:r w:rsidR="006750D8">
        <w:t>08</w:t>
      </w:r>
      <w:r w:rsidRPr="00B15B27">
        <w:t>.00.00 – roboty malarskie wewnętrzne” określa zbiór wymagań dla wykonania i odbioru robót związanych z pokryciem ścian i sufitów powłokami malarskimi, które stanowią składową część robót podstawowych przy realizacji zadania.</w:t>
      </w:r>
    </w:p>
    <w:p w14:paraId="3ED7EADB" w14:textId="77777777" w:rsidR="00F74CAF" w:rsidRPr="00B15B27" w:rsidRDefault="00F74CAF" w:rsidP="00F74CAF">
      <w:pPr>
        <w:pStyle w:val="Standard"/>
        <w:jc w:val="both"/>
        <w:rPr>
          <w:rFonts w:ascii="Arial" w:hAnsi="Arial" w:cs="Arial"/>
          <w:u w:val="single"/>
        </w:rPr>
      </w:pPr>
    </w:p>
    <w:p w14:paraId="1843E962" w14:textId="58E4CFCA" w:rsidR="00F74CAF" w:rsidRPr="00B15B27" w:rsidRDefault="00F74CAF">
      <w:pPr>
        <w:pStyle w:val="111"/>
        <w:numPr>
          <w:ilvl w:val="2"/>
          <w:numId w:val="1"/>
        </w:numPr>
      </w:pPr>
      <w:r w:rsidRPr="00B15B27">
        <w:t>Zakres stosowania szczegółowej specyfikacji technicznej</w:t>
      </w:r>
    </w:p>
    <w:p w14:paraId="005D175E" w14:textId="77777777" w:rsidR="00F74CAF" w:rsidRPr="00B15B27" w:rsidRDefault="00F74CAF" w:rsidP="00F74CAF">
      <w:pPr>
        <w:pStyle w:val="Bezodstpw"/>
        <w:ind w:firstLine="708"/>
      </w:pPr>
      <w:r w:rsidRPr="00B15B27">
        <w:t>Niniejsza specyfikacja techniczna jest dokumentem podstawowym przy realizacji i odbiorze robót nią objętych i jest integralną częścią dokumentów przetargowych przy zlecaniu zgodnie z ustawą o zamówieniach publicznych i rozliczaniu robót.</w:t>
      </w:r>
    </w:p>
    <w:p w14:paraId="0E561E8F" w14:textId="77777777" w:rsidR="00F74CAF" w:rsidRPr="00B15B27" w:rsidRDefault="00F74CAF" w:rsidP="00F74CAF">
      <w:pPr>
        <w:pStyle w:val="Tekstpodstawowy2"/>
      </w:pPr>
    </w:p>
    <w:p w14:paraId="18DF0A47" w14:textId="18EF64DF" w:rsidR="00F74CAF" w:rsidRPr="00B15B27" w:rsidRDefault="00F74CAF">
      <w:pPr>
        <w:pStyle w:val="111"/>
        <w:numPr>
          <w:ilvl w:val="2"/>
          <w:numId w:val="1"/>
        </w:numPr>
      </w:pPr>
      <w:r w:rsidRPr="00B15B27">
        <w:t>Zakres robót objętych specyfikacją techniczną</w:t>
      </w:r>
    </w:p>
    <w:p w14:paraId="115AC182" w14:textId="4F773B65" w:rsidR="00F74CAF" w:rsidRPr="00B15B27" w:rsidRDefault="00F74CAF">
      <w:pPr>
        <w:pStyle w:val="1111"/>
        <w:numPr>
          <w:ilvl w:val="3"/>
          <w:numId w:val="1"/>
        </w:numPr>
        <w:rPr>
          <w:sz w:val="22"/>
          <w:szCs w:val="20"/>
        </w:rPr>
      </w:pPr>
      <w:r w:rsidRPr="00B15B27">
        <w:rPr>
          <w:sz w:val="22"/>
          <w:szCs w:val="20"/>
        </w:rPr>
        <w:t>Zakres robót podstawowych objętych niniejszą specyfikacją:</w:t>
      </w:r>
    </w:p>
    <w:p w14:paraId="29B171DE" w14:textId="77777777" w:rsidR="001C714F" w:rsidRPr="00B15B27" w:rsidRDefault="001C714F" w:rsidP="001C714F">
      <w:pPr>
        <w:pStyle w:val="Bezodstpw"/>
      </w:pPr>
      <w:r w:rsidRPr="00B15B27">
        <w:t xml:space="preserve">CPV 45000000-7 </w:t>
      </w:r>
      <w:r w:rsidRPr="00B15B27">
        <w:tab/>
      </w:r>
      <w:r w:rsidRPr="00B15B27">
        <w:tab/>
        <w:t xml:space="preserve">Roboty budowlane </w:t>
      </w:r>
    </w:p>
    <w:p w14:paraId="6ED26536" w14:textId="77777777" w:rsidR="001C714F" w:rsidRPr="00B15B27" w:rsidRDefault="001C714F" w:rsidP="001C714F">
      <w:pPr>
        <w:pStyle w:val="Bezodstpw"/>
      </w:pPr>
      <w:r w:rsidRPr="00B15B27">
        <w:t xml:space="preserve">CPV 45400000-1 </w:t>
      </w:r>
      <w:r w:rsidRPr="00B15B27">
        <w:tab/>
      </w:r>
      <w:r w:rsidRPr="00B15B27">
        <w:tab/>
        <w:t xml:space="preserve">Roboty wykończeniowe w zakresie obiektów budowlanych </w:t>
      </w:r>
    </w:p>
    <w:p w14:paraId="4731A5C9" w14:textId="770AD05B" w:rsidR="008936D4" w:rsidRPr="00B15B27" w:rsidRDefault="001C714F" w:rsidP="008A1FCF">
      <w:pPr>
        <w:pStyle w:val="Bezodstpw"/>
      </w:pPr>
      <w:r w:rsidRPr="00B15B27">
        <w:t>CPV 45440000-3</w:t>
      </w:r>
      <w:r w:rsidRPr="00B15B27">
        <w:tab/>
      </w:r>
      <w:r w:rsidRPr="00B15B27">
        <w:tab/>
        <w:t xml:space="preserve">Malowanie i szklenie </w:t>
      </w:r>
    </w:p>
    <w:p w14:paraId="5ACFFC8E" w14:textId="5C230989" w:rsidR="00F74CAF" w:rsidRPr="00B15B27" w:rsidRDefault="00F74CAF" w:rsidP="008A1FCF">
      <w:pPr>
        <w:pStyle w:val="Bezodstpw"/>
      </w:pPr>
      <w:r w:rsidRPr="00B15B27">
        <w:tab/>
      </w:r>
    </w:p>
    <w:p w14:paraId="7818BAD6" w14:textId="77777777" w:rsidR="00F74CAF" w:rsidRPr="00B15B27" w:rsidRDefault="00F74CAF" w:rsidP="008A1FCF">
      <w:pPr>
        <w:pStyle w:val="Bezodstpw"/>
        <w:ind w:firstLine="708"/>
      </w:pPr>
      <w:r w:rsidRPr="00B15B27">
        <w:t>Przedmiotowy zakres uwzględnia wszystkie czynności umożliwiające i mające na celu wykonanie robót wyszczególnionych wyżej.</w:t>
      </w:r>
    </w:p>
    <w:p w14:paraId="67C4891E" w14:textId="77777777" w:rsidR="00F74CAF" w:rsidRPr="00B15B27" w:rsidRDefault="00F74CAF" w:rsidP="00F74CAF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79CD3AF5" w14:textId="6565F280" w:rsidR="00F74CAF" w:rsidRPr="00B15B27" w:rsidRDefault="00F74CAF">
      <w:pPr>
        <w:pStyle w:val="1111"/>
        <w:numPr>
          <w:ilvl w:val="3"/>
          <w:numId w:val="1"/>
        </w:numPr>
      </w:pPr>
      <w:r w:rsidRPr="00B15B27">
        <w:t>Prace towarzyszące i tymczasowe</w:t>
      </w:r>
    </w:p>
    <w:p w14:paraId="515BBAE5" w14:textId="3A4BB6FF" w:rsidR="00F74CAF" w:rsidRPr="00B15B27" w:rsidRDefault="00F74CAF" w:rsidP="008A1FCF">
      <w:pPr>
        <w:pStyle w:val="Bezodstpw"/>
      </w:pPr>
      <w:r w:rsidRPr="00B15B27">
        <w:tab/>
        <w:t xml:space="preserve">Dla zakresu robót opisanego w pkt. </w:t>
      </w:r>
      <w:r w:rsidR="008A1FCF" w:rsidRPr="00B15B27">
        <w:t>1</w:t>
      </w:r>
      <w:r w:rsidR="00192224" w:rsidRPr="00B15B27">
        <w:t>3</w:t>
      </w:r>
      <w:r w:rsidR="008A1FCF" w:rsidRPr="00B15B27">
        <w:t>.</w:t>
      </w:r>
      <w:r w:rsidRPr="00B15B27">
        <w:t>1.3.1, prace o charakterze tymczasowym i towarzyszącym nie występują.</w:t>
      </w:r>
    </w:p>
    <w:p w14:paraId="2A9203F6" w14:textId="77777777" w:rsidR="008A1FCF" w:rsidRPr="00B15B27" w:rsidRDefault="008A1FCF" w:rsidP="008A1FCF">
      <w:pPr>
        <w:pStyle w:val="Bezodstpw"/>
      </w:pPr>
    </w:p>
    <w:p w14:paraId="5B73A75E" w14:textId="34307168" w:rsidR="00F74CAF" w:rsidRPr="00B15B27" w:rsidRDefault="00F74CAF">
      <w:pPr>
        <w:pStyle w:val="111"/>
        <w:numPr>
          <w:ilvl w:val="2"/>
          <w:numId w:val="1"/>
        </w:numPr>
      </w:pPr>
      <w:r w:rsidRPr="00B15B27">
        <w:t>Ogólne wymagania dotyczące robót</w:t>
      </w:r>
    </w:p>
    <w:p w14:paraId="4157367D" w14:textId="3DD9333E" w:rsidR="00F74CAF" w:rsidRPr="00B15B27" w:rsidRDefault="00F74CAF">
      <w:pPr>
        <w:pStyle w:val="Bezodstpw"/>
        <w:numPr>
          <w:ilvl w:val="0"/>
          <w:numId w:val="195"/>
        </w:numPr>
      </w:pPr>
      <w:r w:rsidRPr="00B15B27">
        <w:t>Wykonawca robót jest odpowiedzialny za jakość ich wykonania oraz za ich zgodnoś</w:t>
      </w:r>
      <w:r w:rsidRPr="00D8347D">
        <w:t xml:space="preserve">ć </w:t>
      </w:r>
      <w:r w:rsidR="00D8347D" w:rsidRPr="00D8347D">
        <w:t>ze</w:t>
      </w:r>
      <w:r w:rsidRPr="00B15B27">
        <w:t xml:space="preserve"> szczegółową specyfikacją techniczną i poleceniami Inspektora nadzoru.</w:t>
      </w:r>
    </w:p>
    <w:p w14:paraId="49D23BF1" w14:textId="31A1EB61" w:rsidR="00F74CAF" w:rsidRPr="00B15B27" w:rsidRDefault="00F74CAF">
      <w:pPr>
        <w:pStyle w:val="Bezodstpw"/>
        <w:numPr>
          <w:ilvl w:val="0"/>
          <w:numId w:val="195"/>
        </w:numPr>
      </w:pPr>
      <w:r w:rsidRPr="00B15B27">
        <w:t>Ogólne wymagania dotyczące robót podano w specyfikacji  ST-0</w:t>
      </w:r>
      <w:r w:rsidR="006750D8">
        <w:t>1</w:t>
      </w:r>
      <w:r w:rsidRPr="00B15B27">
        <w:t xml:space="preserve">.00.00 – wymagania ogólne  pkt. </w:t>
      </w:r>
      <w:r w:rsidR="008A1FCF" w:rsidRPr="00B15B27">
        <w:t>1.</w:t>
      </w:r>
      <w:r w:rsidRPr="00B15B27">
        <w:t>1.4.</w:t>
      </w:r>
    </w:p>
    <w:p w14:paraId="215260EC" w14:textId="77777777" w:rsidR="00F74CAF" w:rsidRPr="00B15B27" w:rsidRDefault="00F74CAF" w:rsidP="00F74CAF">
      <w:pPr>
        <w:pStyle w:val="Standard"/>
        <w:jc w:val="both"/>
        <w:rPr>
          <w:rFonts w:ascii="Arial" w:hAnsi="Arial"/>
        </w:rPr>
      </w:pPr>
    </w:p>
    <w:p w14:paraId="705D0570" w14:textId="3CD8F87E" w:rsidR="00F74CAF" w:rsidRPr="00B15B27" w:rsidRDefault="00F74CAF">
      <w:pPr>
        <w:pStyle w:val="11"/>
        <w:numPr>
          <w:ilvl w:val="1"/>
          <w:numId w:val="1"/>
        </w:numPr>
      </w:pPr>
      <w:r w:rsidRPr="00B15B27">
        <w:t>Materiały</w:t>
      </w:r>
    </w:p>
    <w:p w14:paraId="00707CC1" w14:textId="4ECD112B" w:rsidR="00F74CAF" w:rsidRPr="00B15B27" w:rsidRDefault="00F74CAF">
      <w:pPr>
        <w:pStyle w:val="Bezodstpw"/>
        <w:numPr>
          <w:ilvl w:val="0"/>
          <w:numId w:val="196"/>
        </w:numPr>
      </w:pPr>
      <w:r w:rsidRPr="00B15B27">
        <w:t xml:space="preserve">Ogólne wymagania dotyczące materiałów i wyrobów, ich pozyskiwanie i składowanie podano w specyfikacji technicznej ST-00.00.00 – wymagania ogólne pkt. </w:t>
      </w:r>
      <w:r w:rsidR="008A1FCF" w:rsidRPr="00B15B27">
        <w:t>1.</w:t>
      </w:r>
      <w:r w:rsidRPr="00B15B27">
        <w:t>2.</w:t>
      </w:r>
    </w:p>
    <w:p w14:paraId="10A51B6B" w14:textId="77EE52E0" w:rsidR="00F74CAF" w:rsidRPr="006750D8" w:rsidRDefault="00F74CAF">
      <w:pPr>
        <w:pStyle w:val="Bezodstpw"/>
        <w:numPr>
          <w:ilvl w:val="0"/>
          <w:numId w:val="196"/>
        </w:numPr>
        <w:rPr>
          <w:color w:val="000000" w:themeColor="text1"/>
        </w:rPr>
      </w:pPr>
      <w:r w:rsidRPr="00B15B27">
        <w:t>Materiały i wyroby przewidziane do stosowania w zakresie robót objętych niniejszą specyfikacją, powinny mieć między innymi:</w:t>
      </w:r>
    </w:p>
    <w:p w14:paraId="2919885A" w14:textId="0CEE446E" w:rsidR="00F74CAF" w:rsidRPr="006750D8" w:rsidRDefault="00F74CAF">
      <w:pPr>
        <w:pStyle w:val="Bezodstpw"/>
        <w:numPr>
          <w:ilvl w:val="0"/>
          <w:numId w:val="197"/>
        </w:numPr>
        <w:ind w:left="1134"/>
        <w:rPr>
          <w:color w:val="000000" w:themeColor="text1"/>
        </w:rPr>
      </w:pPr>
      <w:r w:rsidRPr="006750D8">
        <w:rPr>
          <w:color w:val="000000" w:themeColor="text1"/>
        </w:rPr>
        <w:t>aprobaty techniczne lub być produkowane zgodnie z normami;</w:t>
      </w:r>
    </w:p>
    <w:p w14:paraId="5390AC2D" w14:textId="1ACCAA9F" w:rsidR="00F74CAF" w:rsidRPr="006750D8" w:rsidRDefault="00F74CAF">
      <w:pPr>
        <w:pStyle w:val="Bezodstpw"/>
        <w:numPr>
          <w:ilvl w:val="0"/>
          <w:numId w:val="197"/>
        </w:numPr>
        <w:ind w:left="1134"/>
        <w:rPr>
          <w:color w:val="000000" w:themeColor="text1"/>
        </w:rPr>
      </w:pPr>
      <w:r w:rsidRPr="006750D8">
        <w:rPr>
          <w:color w:val="000000" w:themeColor="text1"/>
        </w:rPr>
        <w:t>certyfikat lub deklarację zgodności z aprobatą techniczną lub z PN;</w:t>
      </w:r>
    </w:p>
    <w:p w14:paraId="702A1F20" w14:textId="1E26CFC9" w:rsidR="00F74CAF" w:rsidRPr="006750D8" w:rsidRDefault="00F74CAF">
      <w:pPr>
        <w:pStyle w:val="Bezodstpw"/>
        <w:numPr>
          <w:ilvl w:val="0"/>
          <w:numId w:val="197"/>
        </w:numPr>
        <w:ind w:left="1134"/>
        <w:rPr>
          <w:color w:val="000000" w:themeColor="text1"/>
        </w:rPr>
      </w:pPr>
      <w:r w:rsidRPr="006750D8">
        <w:rPr>
          <w:color w:val="000000" w:themeColor="text1"/>
        </w:rPr>
        <w:t>oznakowanie znakiem CE lub znakiem budowlanym;</w:t>
      </w:r>
    </w:p>
    <w:p w14:paraId="1AF8F43B" w14:textId="04DF16DF" w:rsidR="00F74CAF" w:rsidRPr="006750D8" w:rsidRDefault="00F74CAF">
      <w:pPr>
        <w:pStyle w:val="Bezodstpw"/>
        <w:numPr>
          <w:ilvl w:val="0"/>
          <w:numId w:val="197"/>
        </w:numPr>
        <w:ind w:left="1134"/>
        <w:rPr>
          <w:color w:val="000000" w:themeColor="text1"/>
        </w:rPr>
      </w:pPr>
      <w:r w:rsidRPr="006750D8">
        <w:rPr>
          <w:color w:val="000000" w:themeColor="text1"/>
        </w:rPr>
        <w:t>na opakowaniach powinien znajdować się termin przydatności do stosowania</w:t>
      </w:r>
      <w:r w:rsidR="008A1FCF" w:rsidRPr="006750D8">
        <w:rPr>
          <w:color w:val="000000" w:themeColor="text1"/>
        </w:rPr>
        <w:t>.</w:t>
      </w:r>
    </w:p>
    <w:p w14:paraId="5BBE3A99" w14:textId="30077EFB" w:rsidR="00F74CAF" w:rsidRPr="006750D8" w:rsidRDefault="00F74CAF">
      <w:pPr>
        <w:pStyle w:val="Bezodstpw"/>
        <w:numPr>
          <w:ilvl w:val="0"/>
          <w:numId w:val="198"/>
        </w:numPr>
        <w:rPr>
          <w:color w:val="000000" w:themeColor="text1"/>
        </w:rPr>
      </w:pPr>
      <w:r w:rsidRPr="006750D8">
        <w:rPr>
          <w:color w:val="000000" w:themeColor="text1"/>
        </w:rPr>
        <w:t>Sposób transportu i składowania powinien być zgodny z warunkami i wymaganiami podanymi</w:t>
      </w:r>
      <w:r w:rsidR="00192224" w:rsidRPr="006750D8">
        <w:rPr>
          <w:color w:val="000000" w:themeColor="text1"/>
        </w:rPr>
        <w:t xml:space="preserve"> </w:t>
      </w:r>
      <w:r w:rsidRPr="006750D8">
        <w:rPr>
          <w:color w:val="000000" w:themeColor="text1"/>
        </w:rPr>
        <w:t xml:space="preserve">przez producenta. Wykonawca obowiązany jest posiadać na </w:t>
      </w:r>
      <w:r w:rsidR="002567BC" w:rsidRPr="006750D8">
        <w:rPr>
          <w:color w:val="000000" w:themeColor="text1"/>
        </w:rPr>
        <w:t xml:space="preserve">terenie prac remontowych </w:t>
      </w:r>
      <w:r w:rsidRPr="006750D8">
        <w:rPr>
          <w:color w:val="000000" w:themeColor="text1"/>
        </w:rPr>
        <w:t>pełną dokumentację dotyczącą składowanych materiałów i wyrobów przeznaczonych do wbudowania.</w:t>
      </w:r>
    </w:p>
    <w:p w14:paraId="0688EDC3" w14:textId="50399143" w:rsidR="00F74CAF" w:rsidRPr="006750D8" w:rsidRDefault="00F74CAF">
      <w:pPr>
        <w:pStyle w:val="Bezodstpw"/>
        <w:numPr>
          <w:ilvl w:val="0"/>
          <w:numId w:val="198"/>
        </w:numPr>
        <w:rPr>
          <w:color w:val="000000" w:themeColor="text1"/>
        </w:rPr>
      </w:pPr>
      <w:r w:rsidRPr="006750D8">
        <w:rPr>
          <w:color w:val="000000" w:themeColor="text1"/>
        </w:rPr>
        <w:t>Rodzaje materiałów i wyrobów</w:t>
      </w:r>
      <w:r w:rsidR="008A1FCF" w:rsidRPr="006750D8">
        <w:rPr>
          <w:color w:val="000000" w:themeColor="text1"/>
        </w:rPr>
        <w:t>:</w:t>
      </w:r>
    </w:p>
    <w:p w14:paraId="3F1B977C" w14:textId="51086459" w:rsidR="00F74CAF" w:rsidRPr="00B15B27" w:rsidRDefault="00F74CAF">
      <w:pPr>
        <w:pStyle w:val="Bezodstpw"/>
        <w:numPr>
          <w:ilvl w:val="0"/>
          <w:numId w:val="199"/>
        </w:numPr>
        <w:ind w:left="1134"/>
      </w:pPr>
      <w:r w:rsidRPr="00B15B27">
        <w:rPr>
          <w:b/>
          <w:bCs/>
        </w:rPr>
        <w:t xml:space="preserve">farby </w:t>
      </w:r>
      <w:r w:rsidR="003A2469" w:rsidRPr="00B15B27">
        <w:rPr>
          <w:b/>
          <w:bCs/>
        </w:rPr>
        <w:t xml:space="preserve">emulsyjne </w:t>
      </w:r>
      <w:r w:rsidR="00A64D22" w:rsidRPr="00B15B27">
        <w:rPr>
          <w:b/>
          <w:bCs/>
        </w:rPr>
        <w:t xml:space="preserve"> </w:t>
      </w:r>
      <w:r w:rsidRPr="00B15B27">
        <w:t>odpowiadające wymaganiom normy PN-C-81914:2002</w:t>
      </w:r>
    </w:p>
    <w:p w14:paraId="208F441E" w14:textId="4F0C6D63" w:rsidR="00F74CAF" w:rsidRPr="00B15B27" w:rsidRDefault="00F74CAF">
      <w:pPr>
        <w:pStyle w:val="Bezodstpw"/>
        <w:numPr>
          <w:ilvl w:val="0"/>
          <w:numId w:val="199"/>
        </w:numPr>
        <w:ind w:left="1134"/>
      </w:pPr>
      <w:r w:rsidRPr="00B15B27">
        <w:rPr>
          <w:b/>
          <w:bCs/>
        </w:rPr>
        <w:t>środki gruntujące</w:t>
      </w:r>
      <w:r w:rsidRPr="00B15B27">
        <w:t>, które powinny odpowiadać wymaganiom aprobat technicznych</w:t>
      </w:r>
    </w:p>
    <w:p w14:paraId="33350519" w14:textId="20327B3A" w:rsidR="00F74CAF" w:rsidRPr="00B15B27" w:rsidRDefault="00F74CAF">
      <w:pPr>
        <w:pStyle w:val="Bezodstpw"/>
        <w:numPr>
          <w:ilvl w:val="0"/>
          <w:numId w:val="199"/>
        </w:numPr>
        <w:ind w:left="1134"/>
      </w:pPr>
      <w:r w:rsidRPr="00B15B27">
        <w:rPr>
          <w:b/>
          <w:bCs/>
        </w:rPr>
        <w:t>materiały pomocnicze</w:t>
      </w:r>
      <w:r w:rsidRPr="00B15B27">
        <w:t xml:space="preserve"> do wykonywania robót malarskich:</w:t>
      </w:r>
    </w:p>
    <w:p w14:paraId="14114D87" w14:textId="710AA20D" w:rsidR="00F74CAF" w:rsidRPr="00B15B27" w:rsidRDefault="00F74CAF">
      <w:pPr>
        <w:pStyle w:val="Bezodstpw"/>
        <w:numPr>
          <w:ilvl w:val="0"/>
          <w:numId w:val="200"/>
        </w:numPr>
        <w:ind w:left="1701"/>
      </w:pPr>
      <w:r w:rsidRPr="00B15B27">
        <w:t>rozcieńczalniki, w tym: woda, benzyna do lakierów i emalii, inne rozcieńczalniki przygotowane fabrycznie;</w:t>
      </w:r>
    </w:p>
    <w:p w14:paraId="76D7E56B" w14:textId="47696A94" w:rsidR="00F74CAF" w:rsidRPr="00B15B27" w:rsidRDefault="00F74CAF">
      <w:pPr>
        <w:pStyle w:val="Bezodstpw"/>
        <w:numPr>
          <w:ilvl w:val="0"/>
          <w:numId w:val="200"/>
        </w:numPr>
        <w:ind w:left="1701"/>
      </w:pPr>
      <w:r w:rsidRPr="00B15B27">
        <w:t>środki do odtłuszczania, mycia i usuwania zanieczyszczeń podłoża;</w:t>
      </w:r>
    </w:p>
    <w:p w14:paraId="53892E9C" w14:textId="21180C60" w:rsidR="00F74CAF" w:rsidRPr="00B15B27" w:rsidRDefault="00F74CAF">
      <w:pPr>
        <w:pStyle w:val="Bezodstpw"/>
        <w:numPr>
          <w:ilvl w:val="0"/>
          <w:numId w:val="200"/>
        </w:numPr>
        <w:ind w:left="1701"/>
      </w:pPr>
      <w:r w:rsidRPr="00B15B27">
        <w:t>środki do likwidacji zacieków i wykwitów;</w:t>
      </w:r>
    </w:p>
    <w:p w14:paraId="50CDF083" w14:textId="35FBF55B" w:rsidR="00F74CAF" w:rsidRPr="00B15B27" w:rsidRDefault="00F74CAF">
      <w:pPr>
        <w:pStyle w:val="Bezodstpw"/>
        <w:numPr>
          <w:ilvl w:val="0"/>
          <w:numId w:val="200"/>
        </w:numPr>
        <w:ind w:left="1701"/>
      </w:pPr>
      <w:r w:rsidRPr="00B15B27">
        <w:t>kity i masy szpachlowe do naprawy podłoża</w:t>
      </w:r>
      <w:r w:rsidR="008A1FCF" w:rsidRPr="00B15B27">
        <w:t>.</w:t>
      </w:r>
    </w:p>
    <w:p w14:paraId="0790A344" w14:textId="77777777" w:rsidR="00F74CAF" w:rsidRPr="00B15B27" w:rsidRDefault="00F74CAF" w:rsidP="008A1FCF">
      <w:pPr>
        <w:pStyle w:val="Bezodstpw"/>
      </w:pPr>
      <w:r w:rsidRPr="00B15B27">
        <w:tab/>
      </w:r>
    </w:p>
    <w:p w14:paraId="52D41ABA" w14:textId="46F210FC" w:rsidR="00F74CAF" w:rsidRPr="00B15B27" w:rsidRDefault="00F74CAF">
      <w:pPr>
        <w:pStyle w:val="Bezodstpw"/>
        <w:numPr>
          <w:ilvl w:val="0"/>
          <w:numId w:val="201"/>
        </w:numPr>
      </w:pPr>
      <w:r w:rsidRPr="00B15B27">
        <w:lastRenderedPageBreak/>
        <w:t>Wszystkie wyżej wymienione materiały muszą mieć własności techniczne określone przez producenta lub odpowiadać wymaganiom odpowiednich aprobat technicznych bądź PN</w:t>
      </w:r>
      <w:r w:rsidR="008A1FCF" w:rsidRPr="00B15B27">
        <w:t>.</w:t>
      </w:r>
    </w:p>
    <w:p w14:paraId="2E124629" w14:textId="77777777" w:rsidR="00F74CAF" w:rsidRPr="00B15B27" w:rsidRDefault="00F74CAF" w:rsidP="00F74CAF">
      <w:pPr>
        <w:pStyle w:val="Standard"/>
        <w:jc w:val="both"/>
        <w:rPr>
          <w:rFonts w:ascii="Arial" w:hAnsi="Arial" w:cs="Arial"/>
          <w:sz w:val="22"/>
        </w:rPr>
      </w:pPr>
    </w:p>
    <w:p w14:paraId="0E1A5EA7" w14:textId="26CACDF3" w:rsidR="00F74CAF" w:rsidRPr="00B15B27" w:rsidRDefault="00F74CAF">
      <w:pPr>
        <w:pStyle w:val="11"/>
        <w:numPr>
          <w:ilvl w:val="1"/>
          <w:numId w:val="1"/>
        </w:numPr>
      </w:pPr>
      <w:r w:rsidRPr="00B15B27">
        <w:t>Sprzęt i transport</w:t>
      </w:r>
    </w:p>
    <w:p w14:paraId="448D5527" w14:textId="5B278F85" w:rsidR="00F74CAF" w:rsidRPr="00B15B27" w:rsidRDefault="00F74CAF">
      <w:pPr>
        <w:pStyle w:val="Bezodstpw"/>
        <w:numPr>
          <w:ilvl w:val="0"/>
          <w:numId w:val="202"/>
        </w:numPr>
      </w:pPr>
      <w:r w:rsidRPr="00B15B27">
        <w:t>Ogólne wymagania dotyczące sprzętu i środków transportu podano w specyfikacji technicznej</w:t>
      </w:r>
      <w:r w:rsidR="008A1FCF" w:rsidRPr="00B15B27">
        <w:t xml:space="preserve"> </w:t>
      </w:r>
      <w:r w:rsidRPr="00B15B27">
        <w:t>ST-0</w:t>
      </w:r>
      <w:r w:rsidR="006750D8">
        <w:t>1</w:t>
      </w:r>
      <w:r w:rsidRPr="00B15B27">
        <w:t xml:space="preserve">.00.00 – wymagania ogólne, w pkt. </w:t>
      </w:r>
      <w:r w:rsidR="008A1FCF" w:rsidRPr="00B15B27">
        <w:t>1.</w:t>
      </w:r>
      <w:r w:rsidRPr="00B15B27">
        <w:t>3.</w:t>
      </w:r>
    </w:p>
    <w:p w14:paraId="7D088ECF" w14:textId="75C41DE1" w:rsidR="00F74CAF" w:rsidRPr="00B15B27" w:rsidRDefault="00F74CAF">
      <w:pPr>
        <w:pStyle w:val="Bezodstpw"/>
        <w:numPr>
          <w:ilvl w:val="0"/>
          <w:numId w:val="202"/>
        </w:numPr>
      </w:pPr>
      <w:r w:rsidRPr="00B15B27">
        <w:t>Do wykonywania robót malarskich należy stosować:</w:t>
      </w:r>
    </w:p>
    <w:p w14:paraId="4C5B8CA4" w14:textId="393E6B54" w:rsidR="00F74CAF" w:rsidRPr="00B15B27" w:rsidRDefault="00F74CAF">
      <w:pPr>
        <w:pStyle w:val="Bezodstpw"/>
        <w:numPr>
          <w:ilvl w:val="0"/>
          <w:numId w:val="203"/>
        </w:numPr>
        <w:ind w:left="1134"/>
      </w:pPr>
      <w:r w:rsidRPr="00B15B27">
        <w:t>szczotki o sztywnym włosiu lub druciane do czyszczenia podłoża;</w:t>
      </w:r>
    </w:p>
    <w:p w14:paraId="6F2F49B7" w14:textId="0CE07B3E" w:rsidR="00F74CAF" w:rsidRPr="00B15B27" w:rsidRDefault="00F74CAF">
      <w:pPr>
        <w:pStyle w:val="Bezodstpw"/>
        <w:numPr>
          <w:ilvl w:val="0"/>
          <w:numId w:val="203"/>
        </w:numPr>
        <w:ind w:left="1134"/>
      </w:pPr>
      <w:r w:rsidRPr="00B15B27">
        <w:t>papier ścierny korundowy o odpowiednim uziarnieniu;</w:t>
      </w:r>
    </w:p>
    <w:p w14:paraId="042BDF08" w14:textId="13330971" w:rsidR="00F74CAF" w:rsidRPr="00B15B27" w:rsidRDefault="00F74CAF">
      <w:pPr>
        <w:pStyle w:val="Bezodstpw"/>
        <w:numPr>
          <w:ilvl w:val="0"/>
          <w:numId w:val="203"/>
        </w:numPr>
        <w:ind w:left="1134"/>
      </w:pPr>
      <w:r w:rsidRPr="00B15B27">
        <w:t>pędzle i wałki;</w:t>
      </w:r>
    </w:p>
    <w:p w14:paraId="2217D89A" w14:textId="69B529A1" w:rsidR="00F74CAF" w:rsidRPr="00B15B27" w:rsidRDefault="00F74CAF">
      <w:pPr>
        <w:pStyle w:val="Bezodstpw"/>
        <w:numPr>
          <w:ilvl w:val="0"/>
          <w:numId w:val="203"/>
        </w:numPr>
        <w:ind w:left="1134"/>
      </w:pPr>
      <w:r w:rsidRPr="00B15B27">
        <w:t>mieszadła napędzane wiertarką elektryczną oraz pojemniki do przygotowania kompozycji</w:t>
      </w:r>
    </w:p>
    <w:p w14:paraId="07DD433F" w14:textId="5047289D" w:rsidR="00F74CAF" w:rsidRPr="00B15B27" w:rsidRDefault="00F74CAF">
      <w:pPr>
        <w:pStyle w:val="Bezodstpw"/>
        <w:numPr>
          <w:ilvl w:val="0"/>
          <w:numId w:val="203"/>
        </w:numPr>
        <w:ind w:left="1134"/>
      </w:pPr>
      <w:r w:rsidRPr="00B15B27">
        <w:t>składników farb;</w:t>
      </w:r>
    </w:p>
    <w:p w14:paraId="4E697D4F" w14:textId="13A07662" w:rsidR="00F74CAF" w:rsidRPr="00B15B27" w:rsidRDefault="00F74CAF">
      <w:pPr>
        <w:pStyle w:val="Bezodstpw"/>
        <w:numPr>
          <w:ilvl w:val="0"/>
          <w:numId w:val="203"/>
        </w:numPr>
        <w:ind w:left="1134"/>
      </w:pPr>
      <w:r w:rsidRPr="00B15B27">
        <w:t>drabiny i rusztowania</w:t>
      </w:r>
      <w:r w:rsidR="008A1FCF" w:rsidRPr="00B15B27">
        <w:t>.</w:t>
      </w:r>
    </w:p>
    <w:p w14:paraId="3FF92D18" w14:textId="4A3D95E8" w:rsidR="00F74CAF" w:rsidRPr="00B15B27" w:rsidRDefault="00F74CAF">
      <w:pPr>
        <w:pStyle w:val="Bezodstpw"/>
        <w:numPr>
          <w:ilvl w:val="0"/>
          <w:numId w:val="204"/>
        </w:numPr>
      </w:pPr>
      <w:r w:rsidRPr="00B15B27">
        <w:t>Transport materiałów do robot malarskich w opakowaniach nie wymaga specjalnych urządzeń i środków transportu. W czasie transportu należy zabezpieczyć przewożone materiały w sposób wykluczający uszkodzenie opakowań.</w:t>
      </w:r>
    </w:p>
    <w:p w14:paraId="260471B1" w14:textId="05596363" w:rsidR="00F74CAF" w:rsidRPr="00B15B27" w:rsidRDefault="00F74CAF">
      <w:pPr>
        <w:pStyle w:val="Bezodstpw"/>
        <w:numPr>
          <w:ilvl w:val="0"/>
          <w:numId w:val="204"/>
        </w:numPr>
      </w:pPr>
      <w:r w:rsidRPr="00B15B27">
        <w:t>Materiały do robót malarskich należy składować na budowie w pomieszczeniach zamkniętych,  zabezpieczonych przed opadami atmosferycznymi i minusowymi temperaturami. Pomieszczenia te muszą być wentylowane grawitacyjnie.</w:t>
      </w:r>
    </w:p>
    <w:p w14:paraId="138A5038" w14:textId="77777777" w:rsidR="00F74CAF" w:rsidRPr="00B15B27" w:rsidRDefault="00F74CAF" w:rsidP="00F74CAF">
      <w:pPr>
        <w:pStyle w:val="Tekstpodstawowy2"/>
      </w:pPr>
    </w:p>
    <w:p w14:paraId="3C3441AC" w14:textId="17447501" w:rsidR="00F74CAF" w:rsidRPr="00B15B27" w:rsidRDefault="00F74CAF">
      <w:pPr>
        <w:pStyle w:val="11"/>
        <w:numPr>
          <w:ilvl w:val="1"/>
          <w:numId w:val="1"/>
        </w:numPr>
      </w:pPr>
      <w:r w:rsidRPr="00B15B27">
        <w:t>Wykonywanie robót</w:t>
      </w:r>
    </w:p>
    <w:p w14:paraId="08C08F0A" w14:textId="35D1DA69" w:rsidR="00F74CAF" w:rsidRPr="00B15B27" w:rsidRDefault="00F74CAF">
      <w:pPr>
        <w:pStyle w:val="111"/>
        <w:numPr>
          <w:ilvl w:val="2"/>
          <w:numId w:val="1"/>
        </w:numPr>
      </w:pPr>
      <w:r w:rsidRPr="00B15B27">
        <w:t>Warunki przystąpienia do robót malarskich</w:t>
      </w:r>
    </w:p>
    <w:p w14:paraId="5E3C28A8" w14:textId="581ED8D3" w:rsidR="00F74CAF" w:rsidRPr="00B15B27" w:rsidRDefault="008A1FCF" w:rsidP="008A1FCF">
      <w:pPr>
        <w:pStyle w:val="Bezodstpw"/>
        <w:ind w:firstLine="708"/>
      </w:pPr>
      <w:r w:rsidRPr="00B15B27">
        <w:t>W</w:t>
      </w:r>
      <w:r w:rsidR="00F74CAF" w:rsidRPr="00B15B27">
        <w:t>ewnątrz budynku malowanie ścian i sufitów można wykonywać po:</w:t>
      </w:r>
    </w:p>
    <w:p w14:paraId="44F08D72" w14:textId="42B0D147" w:rsidR="00F74CAF" w:rsidRPr="00B15B27" w:rsidRDefault="00F74CAF">
      <w:pPr>
        <w:pStyle w:val="Bezodstpw"/>
        <w:numPr>
          <w:ilvl w:val="0"/>
          <w:numId w:val="205"/>
        </w:numPr>
      </w:pPr>
      <w:r w:rsidRPr="00B15B27">
        <w:t>całkowitym zakończeniu robót instalacyjnych sanitarnych wraz z białym montażem oraz</w:t>
      </w:r>
      <w:r w:rsidR="008A1FCF" w:rsidRPr="00B15B27">
        <w:t xml:space="preserve"> </w:t>
      </w:r>
      <w:r w:rsidRPr="00B15B27">
        <w:t>instalacji elektrycznych z armaturą oświetleniową;</w:t>
      </w:r>
    </w:p>
    <w:p w14:paraId="5456810A" w14:textId="6D1005FD" w:rsidR="00F74CAF" w:rsidRPr="00B15B27" w:rsidRDefault="00F74CAF">
      <w:pPr>
        <w:pStyle w:val="Bezodstpw"/>
        <w:numPr>
          <w:ilvl w:val="0"/>
          <w:numId w:val="205"/>
        </w:numPr>
      </w:pPr>
      <w:r w:rsidRPr="00B15B27">
        <w:t>całkowitym dopasowaniu i wyregulowaniu stolarki</w:t>
      </w:r>
      <w:r w:rsidR="008A1FCF" w:rsidRPr="00B15B27">
        <w:t>.</w:t>
      </w:r>
    </w:p>
    <w:p w14:paraId="4584D8B6" w14:textId="77777777" w:rsidR="008A1FCF" w:rsidRPr="00B15B27" w:rsidRDefault="008A1FCF" w:rsidP="008A1FCF">
      <w:pPr>
        <w:pStyle w:val="Bezodstpw"/>
      </w:pPr>
    </w:p>
    <w:p w14:paraId="15A14A1B" w14:textId="3270EAF3" w:rsidR="00F74CAF" w:rsidRPr="00B15B27" w:rsidRDefault="00F74CAF">
      <w:pPr>
        <w:pStyle w:val="111"/>
        <w:numPr>
          <w:ilvl w:val="2"/>
          <w:numId w:val="1"/>
        </w:numPr>
      </w:pPr>
      <w:r w:rsidRPr="00B15B27">
        <w:t>Wymagania dotyczące podłoży pod malowanie</w:t>
      </w:r>
    </w:p>
    <w:p w14:paraId="67A4AFBE" w14:textId="55B5C9E5" w:rsidR="00F74CAF" w:rsidRPr="00B15B27" w:rsidRDefault="00192224">
      <w:pPr>
        <w:pStyle w:val="Bezodstpw"/>
        <w:numPr>
          <w:ilvl w:val="0"/>
          <w:numId w:val="206"/>
        </w:numPr>
      </w:pPr>
      <w:r w:rsidRPr="00B15B27">
        <w:t>N</w:t>
      </w:r>
      <w:r w:rsidR="00F74CAF" w:rsidRPr="00B15B27">
        <w:t>owe niemalowane tynki powinny odpowiadać wymaganiom normy PN-70/B-10100. Wszelkie uszkodzenia tynków powinny być usunięte przez wypełnienie odpowiednią zaprawą i zatarte do równej powierzchni. Powierzchnia tynków powinna być pozbawiona zanieczyszczeń (np. kurzu, wykwitów solnych, tłuszczu).</w:t>
      </w:r>
    </w:p>
    <w:p w14:paraId="26B6E917" w14:textId="2A8E6F2D" w:rsidR="00F74CAF" w:rsidRPr="00B15B27" w:rsidRDefault="00F74CAF">
      <w:pPr>
        <w:pStyle w:val="Bezodstpw"/>
        <w:numPr>
          <w:ilvl w:val="0"/>
          <w:numId w:val="206"/>
        </w:numPr>
      </w:pPr>
      <w:r w:rsidRPr="00B15B27">
        <w:t>elementy metalowe należy przed malowaniem oczyścić ze zgorzeliny, rdzy, pozostałości zapraw, odtłuścić i zabezpieczyć antykorozyjnie.</w:t>
      </w:r>
    </w:p>
    <w:p w14:paraId="1F82B884" w14:textId="354BE532" w:rsidR="00F74CAF" w:rsidRPr="00B15B27" w:rsidRDefault="00F74CAF">
      <w:pPr>
        <w:pStyle w:val="Bezodstpw"/>
        <w:numPr>
          <w:ilvl w:val="0"/>
          <w:numId w:val="206"/>
        </w:numPr>
      </w:pPr>
      <w:r w:rsidRPr="00B15B27">
        <w:t>podłoża drewniane i z materiałów drewnopochodnych powinny być niezmurszałe, bez zepsutych i wypadających sęków oraz zacieków żywicznych. Powierzchnia powinna być odkurzona i oczyszczona z plam tłuszczu, żywicy, starej farby i innych zanieczyszczeń. Ewentualne uszkodzenia naprawić szpachlówką.</w:t>
      </w:r>
    </w:p>
    <w:p w14:paraId="74ED5287" w14:textId="77777777" w:rsidR="00F74CAF" w:rsidRPr="00B15B27" w:rsidRDefault="00F74CAF" w:rsidP="00F74CAF">
      <w:pPr>
        <w:pStyle w:val="Standard"/>
        <w:jc w:val="both"/>
        <w:rPr>
          <w:rFonts w:ascii="Arial" w:hAnsi="Arial"/>
          <w:sz w:val="12"/>
          <w:szCs w:val="12"/>
        </w:rPr>
      </w:pPr>
    </w:p>
    <w:p w14:paraId="4F83F62F" w14:textId="2A8740A4" w:rsidR="00F74CAF" w:rsidRPr="00B15B27" w:rsidRDefault="00F74CAF">
      <w:pPr>
        <w:pStyle w:val="111"/>
        <w:numPr>
          <w:ilvl w:val="2"/>
          <w:numId w:val="1"/>
        </w:numPr>
      </w:pPr>
      <w:r w:rsidRPr="00B15B27">
        <w:t>Warunki prowadzenia robót malarskich</w:t>
      </w:r>
    </w:p>
    <w:p w14:paraId="14884DB5" w14:textId="173B4E52" w:rsidR="00F74CAF" w:rsidRPr="00B15B27" w:rsidRDefault="00F74CAF">
      <w:pPr>
        <w:pStyle w:val="Bezodstpw"/>
        <w:numPr>
          <w:ilvl w:val="0"/>
          <w:numId w:val="207"/>
        </w:numPr>
      </w:pPr>
      <w:r w:rsidRPr="00B15B27">
        <w:t>Roboty malarskie powinny być prowadzone w temperaturze nie niższej niż + 5</w:t>
      </w:r>
      <w:r w:rsidRPr="00B15B27">
        <w:rPr>
          <w:vertAlign w:val="superscript"/>
        </w:rPr>
        <w:t>o</w:t>
      </w:r>
      <w:r w:rsidRPr="00B15B27">
        <w:t xml:space="preserve"> C i nie wyższej niż 25</w:t>
      </w:r>
      <w:r w:rsidRPr="00B15B27">
        <w:rPr>
          <w:vertAlign w:val="superscript"/>
        </w:rPr>
        <w:t>o</w:t>
      </w:r>
      <w:r w:rsidRPr="00B15B27">
        <w:t xml:space="preserve"> C, a temperatura podłoża nie przekraczała 20</w:t>
      </w:r>
      <w:r w:rsidRPr="00B15B27">
        <w:rPr>
          <w:vertAlign w:val="superscript"/>
        </w:rPr>
        <w:t>o</w:t>
      </w:r>
      <w:r w:rsidRPr="00B15B27">
        <w:t xml:space="preserve"> C. Przy wykonywaniu prac malarskich w    pomieszczeniach zamkniętych należy zapewnić odpowiednią wentylację.</w:t>
      </w:r>
    </w:p>
    <w:p w14:paraId="4C19CA0E" w14:textId="62BC3FAA" w:rsidR="00F74CAF" w:rsidRPr="00B15B27" w:rsidRDefault="00F74CAF">
      <w:pPr>
        <w:pStyle w:val="Bezodstpw"/>
        <w:numPr>
          <w:ilvl w:val="0"/>
          <w:numId w:val="207"/>
        </w:numPr>
      </w:pPr>
      <w:r w:rsidRPr="00B15B27">
        <w:t>Roboty malarskie farbami, emaliami lub lakierami rozpuszczalnikowymi należy prowadzić z daleka od otwartych źródeł ognia, narzędzi oraz silników powodujących iskrzenie i mogących być źródłem pożaru.</w:t>
      </w:r>
    </w:p>
    <w:p w14:paraId="146968DC" w14:textId="15DC389F" w:rsidR="00F74CAF" w:rsidRPr="00B15B27" w:rsidRDefault="00F74CAF">
      <w:pPr>
        <w:pStyle w:val="Bezodstpw"/>
        <w:numPr>
          <w:ilvl w:val="0"/>
          <w:numId w:val="207"/>
        </w:numPr>
      </w:pPr>
      <w:r w:rsidRPr="00B15B27">
        <w:t>Elementy które w czasie robót malarskich mogą ulec uszkodzeniu lub zanieczyszczeniu, należy zabezpieczyć i osłonić przed zabrudzeniem farbami.</w:t>
      </w:r>
    </w:p>
    <w:p w14:paraId="2AE8775F" w14:textId="25BE491A" w:rsidR="00F74CAF" w:rsidRPr="00B15B27" w:rsidRDefault="00F74CAF">
      <w:pPr>
        <w:pStyle w:val="Bezodstpw"/>
        <w:numPr>
          <w:ilvl w:val="0"/>
          <w:numId w:val="207"/>
        </w:numPr>
      </w:pPr>
      <w:r w:rsidRPr="00B15B27">
        <w:t>Prace malarskie należy prowadzić zgodnie z instrukcją producenta farb.</w:t>
      </w:r>
    </w:p>
    <w:p w14:paraId="69972699" w14:textId="77777777" w:rsidR="008A1FCF" w:rsidRPr="00B15B27" w:rsidRDefault="008A1FCF" w:rsidP="008A1FCF">
      <w:pPr>
        <w:pStyle w:val="Bezodstpw"/>
      </w:pPr>
    </w:p>
    <w:p w14:paraId="33383AE0" w14:textId="2577FFBB" w:rsidR="00F74CAF" w:rsidRPr="00B15B27" w:rsidRDefault="00F74CAF">
      <w:pPr>
        <w:pStyle w:val="111"/>
        <w:numPr>
          <w:ilvl w:val="2"/>
          <w:numId w:val="1"/>
        </w:numPr>
      </w:pPr>
      <w:r w:rsidRPr="00B15B27">
        <w:t>Wymagania dotyczące powłok malarskich</w:t>
      </w:r>
    </w:p>
    <w:p w14:paraId="0F37622B" w14:textId="47B5F804" w:rsidR="00F74CAF" w:rsidRPr="00B15B27" w:rsidRDefault="00F74CAF">
      <w:pPr>
        <w:pStyle w:val="Bezodstpw"/>
        <w:numPr>
          <w:ilvl w:val="0"/>
          <w:numId w:val="208"/>
        </w:numPr>
      </w:pPr>
      <w:r w:rsidRPr="00B15B27">
        <w:t>Powłoki malarskie powinny być:</w:t>
      </w:r>
    </w:p>
    <w:p w14:paraId="3D952587" w14:textId="587C8A6D" w:rsidR="00F74CAF" w:rsidRPr="00B15B27" w:rsidRDefault="00F74CAF">
      <w:pPr>
        <w:pStyle w:val="Bezodstpw"/>
        <w:numPr>
          <w:ilvl w:val="0"/>
          <w:numId w:val="209"/>
        </w:numPr>
        <w:ind w:left="1134"/>
      </w:pPr>
      <w:r w:rsidRPr="00B15B27">
        <w:t>niezmywalne przy stosowaniu środków myjących i dezynfekcyjnych, odporne na tarcie na</w:t>
      </w:r>
      <w:r w:rsidR="008A1FCF" w:rsidRPr="00B15B27">
        <w:t xml:space="preserve"> </w:t>
      </w:r>
      <w:r w:rsidRPr="00B15B27">
        <w:t>sucho i na szorowanie;</w:t>
      </w:r>
    </w:p>
    <w:p w14:paraId="1DCD8C7A" w14:textId="2BDA81AC" w:rsidR="00F74CAF" w:rsidRPr="00B15B27" w:rsidRDefault="00F74CAF">
      <w:pPr>
        <w:pStyle w:val="Bezodstpw"/>
        <w:numPr>
          <w:ilvl w:val="0"/>
          <w:numId w:val="209"/>
        </w:numPr>
        <w:ind w:left="1134"/>
      </w:pPr>
      <w:proofErr w:type="spellStart"/>
      <w:r w:rsidRPr="00B15B27">
        <w:t>aksamitno</w:t>
      </w:r>
      <w:proofErr w:type="spellEnd"/>
      <w:r w:rsidRPr="00B15B27">
        <w:t xml:space="preserve"> – matowe lub posiadać nieznaczny połysk;</w:t>
      </w:r>
    </w:p>
    <w:p w14:paraId="7192F564" w14:textId="7EA8811A" w:rsidR="00F74CAF" w:rsidRPr="00B15B27" w:rsidRDefault="00F74CAF">
      <w:pPr>
        <w:pStyle w:val="Bezodstpw"/>
        <w:numPr>
          <w:ilvl w:val="0"/>
          <w:numId w:val="209"/>
        </w:numPr>
        <w:ind w:left="1134"/>
      </w:pPr>
      <w:r w:rsidRPr="00B15B27">
        <w:t>jednolitej barwy, równomierne, bez smug, plam, zgodne ze wzorem producenta i projektem budowlanym;</w:t>
      </w:r>
    </w:p>
    <w:p w14:paraId="2DDCEBB3" w14:textId="5872E3F3" w:rsidR="00F74CAF" w:rsidRPr="00B15B27" w:rsidRDefault="00F74CAF">
      <w:pPr>
        <w:pStyle w:val="Bezodstpw"/>
        <w:numPr>
          <w:ilvl w:val="0"/>
          <w:numId w:val="209"/>
        </w:numPr>
        <w:ind w:left="1134"/>
      </w:pPr>
      <w:r w:rsidRPr="00B15B27">
        <w:t>bez uszkodzeń, prześwitów podłoża, śladów pędzla;</w:t>
      </w:r>
    </w:p>
    <w:p w14:paraId="5693A6D8" w14:textId="426B4CF0" w:rsidR="008A1FCF" w:rsidRPr="00B15B27" w:rsidRDefault="00F74CAF">
      <w:pPr>
        <w:pStyle w:val="Bezodstpw"/>
        <w:numPr>
          <w:ilvl w:val="0"/>
          <w:numId w:val="209"/>
        </w:numPr>
        <w:ind w:left="1134"/>
      </w:pPr>
      <w:r w:rsidRPr="00B15B27">
        <w:lastRenderedPageBreak/>
        <w:t>bez złuszczeń, odstawania od podłoża oraz widocznych łączeń i poprawek</w:t>
      </w:r>
      <w:r w:rsidR="008A1FCF" w:rsidRPr="00B15B27">
        <w:t>.</w:t>
      </w:r>
    </w:p>
    <w:p w14:paraId="4A89728C" w14:textId="4634B492" w:rsidR="00F74CAF" w:rsidRPr="00B15B27" w:rsidRDefault="00F74CAF">
      <w:pPr>
        <w:pStyle w:val="Bezodstpw"/>
        <w:numPr>
          <w:ilvl w:val="0"/>
          <w:numId w:val="208"/>
        </w:numPr>
      </w:pPr>
      <w:r w:rsidRPr="00B15B27">
        <w:t>Dopuszcza się chropowatość powłoki odpowiadającą rodzajowi faktury pokrywanego podłoża.</w:t>
      </w:r>
    </w:p>
    <w:p w14:paraId="15FC48E4" w14:textId="77777777" w:rsidR="00F74CAF" w:rsidRPr="00B15B27" w:rsidRDefault="00F74CAF" w:rsidP="008A1FCF">
      <w:pPr>
        <w:pStyle w:val="Bezodstpw"/>
      </w:pPr>
    </w:p>
    <w:p w14:paraId="2F212F8C" w14:textId="6101EFB0" w:rsidR="00F74CAF" w:rsidRPr="00B15B27" w:rsidRDefault="00F74CAF">
      <w:pPr>
        <w:pStyle w:val="11"/>
        <w:numPr>
          <w:ilvl w:val="1"/>
          <w:numId w:val="1"/>
        </w:numPr>
      </w:pPr>
      <w:r w:rsidRPr="00B15B27">
        <w:t>Kontrola jakości robót</w:t>
      </w:r>
    </w:p>
    <w:p w14:paraId="2729E8AD" w14:textId="203DEE3F" w:rsidR="00F74CAF" w:rsidRPr="00B15B27" w:rsidRDefault="00F74CAF">
      <w:pPr>
        <w:pStyle w:val="111"/>
        <w:numPr>
          <w:ilvl w:val="2"/>
          <w:numId w:val="1"/>
        </w:numPr>
      </w:pPr>
      <w:r w:rsidRPr="00B15B27">
        <w:t>Badania przed przystąpieniem do robót malarskich</w:t>
      </w:r>
    </w:p>
    <w:p w14:paraId="0DCFEE05" w14:textId="457B2FAA" w:rsidR="00F74CAF" w:rsidRPr="00B15B27" w:rsidRDefault="00F74CAF">
      <w:pPr>
        <w:pStyle w:val="Bezodstpw"/>
        <w:numPr>
          <w:ilvl w:val="0"/>
          <w:numId w:val="208"/>
        </w:numPr>
      </w:pPr>
      <w:r w:rsidRPr="00B15B27">
        <w:t>Badania obejmować będą podłoża oraz materiały, które zostaną wykorzystane do wykonywania robót malarskich.</w:t>
      </w:r>
    </w:p>
    <w:p w14:paraId="7CEAFFFE" w14:textId="77777777" w:rsidR="00F74CAF" w:rsidRPr="00B15B27" w:rsidRDefault="00F74CAF" w:rsidP="008A1FCF">
      <w:pPr>
        <w:pStyle w:val="Bezodstpw"/>
      </w:pPr>
    </w:p>
    <w:p w14:paraId="5E6BACBB" w14:textId="160BAC3C" w:rsidR="00F74CAF" w:rsidRPr="00B15B27" w:rsidRDefault="00651A05">
      <w:pPr>
        <w:pStyle w:val="1111"/>
        <w:numPr>
          <w:ilvl w:val="3"/>
          <w:numId w:val="1"/>
        </w:numPr>
      </w:pPr>
      <w:r w:rsidRPr="00B15B27">
        <w:t>B</w:t>
      </w:r>
      <w:r w:rsidR="00F74CAF" w:rsidRPr="00B15B27">
        <w:t>adania podłoży pod malowanie</w:t>
      </w:r>
    </w:p>
    <w:p w14:paraId="63CE6CB4" w14:textId="520EE436" w:rsidR="00F74CAF" w:rsidRPr="00B15B27" w:rsidRDefault="00651A05">
      <w:pPr>
        <w:pStyle w:val="Bezodstpw"/>
        <w:numPr>
          <w:ilvl w:val="0"/>
          <w:numId w:val="210"/>
        </w:numPr>
      </w:pPr>
      <w:r w:rsidRPr="00B15B27">
        <w:t>B</w:t>
      </w:r>
      <w:r w:rsidR="00F74CAF" w:rsidRPr="00B15B27">
        <w:t>adanie powinny być przeprowadzone po zamocowaniu i wbudowaniu wszystkich elementów przeznaczonych do malowania;</w:t>
      </w:r>
    </w:p>
    <w:p w14:paraId="012D2F61" w14:textId="1722D88E" w:rsidR="00F74CAF" w:rsidRPr="00B15B27" w:rsidRDefault="00651A05">
      <w:pPr>
        <w:pStyle w:val="Bezodstpw"/>
        <w:numPr>
          <w:ilvl w:val="0"/>
          <w:numId w:val="210"/>
        </w:numPr>
      </w:pPr>
      <w:r w:rsidRPr="00B15B27">
        <w:t>W</w:t>
      </w:r>
      <w:r w:rsidR="00F74CAF" w:rsidRPr="00B15B27">
        <w:t xml:space="preserve"> przypadku podłoży z tynków zwykłych – zgodność z projektem, równość i wygląd powierzchni z uwzględnieniem wymagań normy PN-70/B-10100, czystość powierzchni, wykonanie napraw i uzupełnień, zabezpieczenie elementów metalowych, wilgotność tynków;</w:t>
      </w:r>
    </w:p>
    <w:p w14:paraId="3D7F44A0" w14:textId="358FE319" w:rsidR="00F74CAF" w:rsidRPr="00B15B27" w:rsidRDefault="00651A05">
      <w:pPr>
        <w:pStyle w:val="Bezodstpw"/>
        <w:numPr>
          <w:ilvl w:val="0"/>
          <w:numId w:val="210"/>
        </w:numPr>
      </w:pPr>
      <w:r w:rsidRPr="00B15B27">
        <w:t>W przypadku p</w:t>
      </w:r>
      <w:r w:rsidR="00F74CAF" w:rsidRPr="00B15B27">
        <w:t>odłoży z drewna – wilgotność, stan podłoża, wygląd i czystość powierzchni, wykonane na-prawy i uzupełnienia;</w:t>
      </w:r>
    </w:p>
    <w:p w14:paraId="5678844B" w14:textId="0B800C1C" w:rsidR="00F74CAF" w:rsidRPr="00B15B27" w:rsidRDefault="00F74CAF">
      <w:pPr>
        <w:pStyle w:val="Bezodstpw"/>
        <w:numPr>
          <w:ilvl w:val="0"/>
          <w:numId w:val="210"/>
        </w:numPr>
      </w:pPr>
      <w:r w:rsidRPr="00B15B27">
        <w:t>Wygląd powierzchni podłoży należy oceniać wizualnie z odległości około 1 m, w rozproszonym</w:t>
      </w:r>
      <w:r w:rsidR="00651A05" w:rsidRPr="00B15B27">
        <w:t xml:space="preserve"> </w:t>
      </w:r>
      <w:r w:rsidRPr="00B15B27">
        <w:t>świetle dziennym lub sztucznym</w:t>
      </w:r>
      <w:r w:rsidR="00651A05" w:rsidRPr="00B15B27">
        <w:t>;</w:t>
      </w:r>
    </w:p>
    <w:p w14:paraId="615F3060" w14:textId="77777777" w:rsidR="00F74CAF" w:rsidRPr="00B15B27" w:rsidRDefault="00F74CAF" w:rsidP="008A1FCF">
      <w:pPr>
        <w:pStyle w:val="Bezodstpw"/>
      </w:pPr>
    </w:p>
    <w:p w14:paraId="1BCFCAC3" w14:textId="1092FB7B" w:rsidR="00F74CAF" w:rsidRPr="00B15B27" w:rsidRDefault="00651A05">
      <w:pPr>
        <w:pStyle w:val="1111"/>
        <w:numPr>
          <w:ilvl w:val="3"/>
          <w:numId w:val="1"/>
        </w:numPr>
      </w:pPr>
      <w:r w:rsidRPr="00B15B27">
        <w:t>B</w:t>
      </w:r>
      <w:r w:rsidR="00F74CAF" w:rsidRPr="00B15B27">
        <w:t>adania materiałów</w:t>
      </w:r>
    </w:p>
    <w:p w14:paraId="0DA2664C" w14:textId="3AD748CB" w:rsidR="00F74CAF" w:rsidRPr="00B15B27" w:rsidRDefault="00651A05">
      <w:pPr>
        <w:pStyle w:val="Bezodstpw"/>
        <w:numPr>
          <w:ilvl w:val="0"/>
          <w:numId w:val="211"/>
        </w:numPr>
      </w:pPr>
      <w:r w:rsidRPr="00B15B27">
        <w:t>B</w:t>
      </w:r>
      <w:r w:rsidR="00F74CAF" w:rsidRPr="00B15B27">
        <w:t>ezpośrednio przed użyciem należy sprawdzić:</w:t>
      </w:r>
    </w:p>
    <w:p w14:paraId="2A3B21B7" w14:textId="70106FAE" w:rsidR="00F74CAF" w:rsidRPr="00B15B27" w:rsidRDefault="00F74CAF">
      <w:pPr>
        <w:pStyle w:val="Bezodstpw"/>
        <w:numPr>
          <w:ilvl w:val="0"/>
          <w:numId w:val="212"/>
        </w:numPr>
        <w:ind w:left="1134"/>
      </w:pPr>
      <w:r w:rsidRPr="00B15B27">
        <w:t>czy dostarczone materiały posiadają dokumenty świadczące o dopuszczeniu do obrotu i powszechnego zastosowania wyrobów używanych w robotach malarskich;</w:t>
      </w:r>
    </w:p>
    <w:p w14:paraId="3989347C" w14:textId="4199618B" w:rsidR="00F74CAF" w:rsidRPr="00B15B27" w:rsidRDefault="00F74CAF">
      <w:pPr>
        <w:pStyle w:val="Bezodstpw"/>
        <w:numPr>
          <w:ilvl w:val="0"/>
          <w:numId w:val="212"/>
        </w:numPr>
        <w:ind w:left="1134"/>
      </w:pPr>
      <w:r w:rsidRPr="00B15B27">
        <w:t>terminy przydatności do użycia podane na opakowaniach;</w:t>
      </w:r>
    </w:p>
    <w:p w14:paraId="5FAF4C11" w14:textId="007E5F12" w:rsidR="00F74CAF" w:rsidRPr="00B15B27" w:rsidRDefault="00F74CAF">
      <w:pPr>
        <w:pStyle w:val="Bezodstpw"/>
        <w:numPr>
          <w:ilvl w:val="0"/>
          <w:numId w:val="212"/>
        </w:numPr>
        <w:ind w:left="1134"/>
      </w:pPr>
      <w:r w:rsidRPr="00B15B27">
        <w:t>wygląd zewnętrzny w każdym opakowaniu</w:t>
      </w:r>
      <w:r w:rsidR="00651A05" w:rsidRPr="00B15B27">
        <w:t>.</w:t>
      </w:r>
    </w:p>
    <w:p w14:paraId="63060BE7" w14:textId="131D14F4" w:rsidR="00F74CAF" w:rsidRPr="00B15B27" w:rsidRDefault="00F74CAF">
      <w:pPr>
        <w:pStyle w:val="Bezodstpw"/>
        <w:numPr>
          <w:ilvl w:val="0"/>
          <w:numId w:val="213"/>
        </w:numPr>
      </w:pPr>
      <w:r w:rsidRPr="00B15B27">
        <w:t>Ocenę wyglądu zewnętrznego należy przeprowadzić wizualnie.</w:t>
      </w:r>
    </w:p>
    <w:p w14:paraId="7A03940D" w14:textId="5DB98245" w:rsidR="00F74CAF" w:rsidRPr="00B15B27" w:rsidRDefault="00F74CAF">
      <w:pPr>
        <w:pStyle w:val="Bezodstpw"/>
        <w:numPr>
          <w:ilvl w:val="0"/>
          <w:numId w:val="213"/>
        </w:numPr>
      </w:pPr>
      <w:r w:rsidRPr="00B15B27">
        <w:t>Niedopuszczalne jest stosowanie farb w których widać: skoagulowane spoiwo, nieroztarte pigmenty, grudki wypełniaczy, kożuch, ślady pleśni, trwały nie dający się usunąć osad, nadmierne utrzymujące się spienienie, obce wytrącenia, zapach gnilny.</w:t>
      </w:r>
    </w:p>
    <w:p w14:paraId="7653AF94" w14:textId="77777777" w:rsidR="00F74CAF" w:rsidRPr="00B15B27" w:rsidRDefault="00F74CAF" w:rsidP="008A1FCF">
      <w:pPr>
        <w:pStyle w:val="Bezodstpw"/>
      </w:pPr>
    </w:p>
    <w:p w14:paraId="0383C086" w14:textId="662EB0DD" w:rsidR="00F74CAF" w:rsidRPr="00B15B27" w:rsidRDefault="00F74CAF">
      <w:pPr>
        <w:pStyle w:val="11"/>
        <w:numPr>
          <w:ilvl w:val="2"/>
          <w:numId w:val="1"/>
        </w:numPr>
      </w:pPr>
      <w:r w:rsidRPr="00B15B27">
        <w:t>Badania w czasie odbioru robót</w:t>
      </w:r>
    </w:p>
    <w:p w14:paraId="707D7C9D" w14:textId="59938184" w:rsidR="00F74CAF" w:rsidRPr="00B15B27" w:rsidRDefault="00F74CAF">
      <w:pPr>
        <w:pStyle w:val="Bezodstpw"/>
        <w:numPr>
          <w:ilvl w:val="0"/>
          <w:numId w:val="214"/>
        </w:numPr>
      </w:pPr>
      <w:r w:rsidRPr="00B15B27">
        <w:t>Badania mają na celu przeprowadzenie oceny, czy spełnione zostały wszystkie wymagania dotyczące robót malarskich, w szczególności w zakresie:</w:t>
      </w:r>
    </w:p>
    <w:p w14:paraId="19228C1F" w14:textId="41D51DE3" w:rsidR="00F74CAF" w:rsidRPr="00B15B27" w:rsidRDefault="00F74CAF">
      <w:pPr>
        <w:pStyle w:val="Bezodstpw"/>
        <w:numPr>
          <w:ilvl w:val="0"/>
          <w:numId w:val="215"/>
        </w:numPr>
        <w:ind w:left="1134"/>
      </w:pPr>
      <w:r w:rsidRPr="00B15B27">
        <w:t>zgodności z projektem, specyfikacją techniczną i wprowadzonymi zmianami, które odnotowano w dzienniku budowy i naniesiono w dokumentacji powykonawczej;</w:t>
      </w:r>
    </w:p>
    <w:p w14:paraId="5D66491E" w14:textId="3BC06DBB" w:rsidR="00F74CAF" w:rsidRPr="00B15B27" w:rsidRDefault="00F74CAF">
      <w:pPr>
        <w:pStyle w:val="Bezodstpw"/>
        <w:numPr>
          <w:ilvl w:val="0"/>
          <w:numId w:val="215"/>
        </w:numPr>
        <w:ind w:left="1134"/>
      </w:pPr>
      <w:r w:rsidRPr="00B15B27">
        <w:t>jakości zastosowanych materiałów i wyrobów;</w:t>
      </w:r>
    </w:p>
    <w:p w14:paraId="380FE528" w14:textId="508BB269" w:rsidR="00F74CAF" w:rsidRPr="00B15B27" w:rsidRDefault="00F74CAF">
      <w:pPr>
        <w:pStyle w:val="Bezodstpw"/>
        <w:numPr>
          <w:ilvl w:val="0"/>
          <w:numId w:val="215"/>
        </w:numPr>
        <w:ind w:left="1134"/>
      </w:pPr>
      <w:r w:rsidRPr="00B15B27">
        <w:t>prawidłowości przygotowania podłoży;</w:t>
      </w:r>
    </w:p>
    <w:p w14:paraId="54D70087" w14:textId="0D2B5A1D" w:rsidR="00F74CAF" w:rsidRPr="00B15B27" w:rsidRDefault="00F74CAF">
      <w:pPr>
        <w:pStyle w:val="Bezodstpw"/>
        <w:numPr>
          <w:ilvl w:val="0"/>
          <w:numId w:val="215"/>
        </w:numPr>
        <w:ind w:left="1134"/>
      </w:pPr>
      <w:r w:rsidRPr="00B15B27">
        <w:t>jakości powłok malarskich</w:t>
      </w:r>
      <w:r w:rsidR="00651A05" w:rsidRPr="00B15B27">
        <w:t>.</w:t>
      </w:r>
    </w:p>
    <w:p w14:paraId="573C2271" w14:textId="3CAA9AF7" w:rsidR="00F74CAF" w:rsidRPr="00B15B27" w:rsidRDefault="00F74CAF">
      <w:pPr>
        <w:pStyle w:val="Bezodstpw"/>
        <w:numPr>
          <w:ilvl w:val="0"/>
          <w:numId w:val="216"/>
        </w:numPr>
      </w:pPr>
      <w:r w:rsidRPr="00B15B27">
        <w:t>Badania powłok malarskich przy ich odbiorze będą przeprowadzane nie wcześniej niż po 10 dniach od zakończenia ich wykonania.</w:t>
      </w:r>
    </w:p>
    <w:p w14:paraId="39023C5E" w14:textId="0203187E" w:rsidR="00F74CAF" w:rsidRPr="00B15B27" w:rsidRDefault="00F74CAF">
      <w:pPr>
        <w:pStyle w:val="Bezodstpw"/>
        <w:numPr>
          <w:ilvl w:val="0"/>
          <w:numId w:val="216"/>
        </w:numPr>
      </w:pPr>
      <w:r w:rsidRPr="00B15B27">
        <w:t>Badania techniczne będą przeprowadzone w temperaturach powietrza co najmniej +5</w:t>
      </w:r>
      <w:r w:rsidRPr="00B15B27">
        <w:rPr>
          <w:vertAlign w:val="superscript"/>
        </w:rPr>
        <w:t>o</w:t>
      </w:r>
      <w:r w:rsidRPr="00B15B27">
        <w:t xml:space="preserve"> C i przy wilgotności względnej powietrza nie przekraczającej 65 %.</w:t>
      </w:r>
    </w:p>
    <w:p w14:paraId="25D2AA88" w14:textId="46A4EC9B" w:rsidR="00F74CAF" w:rsidRPr="00B15B27" w:rsidRDefault="00F74CAF">
      <w:pPr>
        <w:pStyle w:val="Bezodstpw"/>
        <w:numPr>
          <w:ilvl w:val="0"/>
          <w:numId w:val="216"/>
        </w:numPr>
      </w:pPr>
      <w:r w:rsidRPr="00B15B27">
        <w:t>Ocena jakości powłok malarskich będzie obejmować:</w:t>
      </w:r>
    </w:p>
    <w:p w14:paraId="1DE4E8B8" w14:textId="5211574D" w:rsidR="00F74CAF" w:rsidRPr="00B15B27" w:rsidRDefault="00F74CAF">
      <w:pPr>
        <w:pStyle w:val="Bezodstpw"/>
        <w:numPr>
          <w:ilvl w:val="0"/>
          <w:numId w:val="217"/>
        </w:numPr>
        <w:ind w:left="1134"/>
      </w:pPr>
      <w:r w:rsidRPr="00B15B27">
        <w:t>sprawdzenie wyglądu zewnętrznego wizualnie, okiem nieuzbrojonym w świetle rozproszonym, z odległości około 0,5 m;</w:t>
      </w:r>
    </w:p>
    <w:p w14:paraId="71C08EFE" w14:textId="7E4EF9A3" w:rsidR="00F74CAF" w:rsidRPr="00B15B27" w:rsidRDefault="00F74CAF">
      <w:pPr>
        <w:pStyle w:val="Bezodstpw"/>
        <w:numPr>
          <w:ilvl w:val="0"/>
          <w:numId w:val="217"/>
        </w:numPr>
        <w:ind w:left="1134"/>
      </w:pPr>
      <w:r w:rsidRPr="00B15B27">
        <w:t>sprawdzenie zgodności barwy i połysku przez porównanie w świetle rozproszonym wyschniętej powłoki z wzorcem producenta;</w:t>
      </w:r>
    </w:p>
    <w:p w14:paraId="78BE8E58" w14:textId="36CBEC29" w:rsidR="00F74CAF" w:rsidRPr="00B15B27" w:rsidRDefault="00F74CAF">
      <w:pPr>
        <w:pStyle w:val="Bezodstpw"/>
        <w:numPr>
          <w:ilvl w:val="0"/>
          <w:numId w:val="217"/>
        </w:numPr>
        <w:ind w:left="1134"/>
      </w:pPr>
      <w:r w:rsidRPr="00B15B27">
        <w:t>sprawdzenie odporności na wycieranie przez lekkie, kilkukrotne pocieranie jej powierzchni wełnianą lub bawełnianą szmatką w kolorze kontrastowym do powłoki. Powłokę należy uznać za odporną na wycieranie, jeżeli na szmatce nie wystąpiły ślady farby.</w:t>
      </w:r>
    </w:p>
    <w:p w14:paraId="4167C4E6" w14:textId="482FA3CE" w:rsidR="00F74CAF" w:rsidRPr="00B15B27" w:rsidRDefault="00F74CAF">
      <w:pPr>
        <w:pStyle w:val="Bezodstpw"/>
        <w:numPr>
          <w:ilvl w:val="0"/>
          <w:numId w:val="217"/>
        </w:numPr>
        <w:ind w:left="1134"/>
      </w:pPr>
      <w:r w:rsidRPr="00B15B27">
        <w:t>sprawdzenie przyczepności powłoki na podłożach mineralnych poprzez wykonanie skalpelem siatki nacięć prostopadłych o boku oczka 5 mm, po 10 oczek w każdą stronę a następnie przetarcie pędzlem naciętej powłoki; przyczepność powłoki należy uznać za dobrą, jeżeli żaden z kwadracików nie wypadnie;</w:t>
      </w:r>
    </w:p>
    <w:p w14:paraId="44F990EF" w14:textId="3730D543" w:rsidR="00F74CAF" w:rsidRPr="00B15B27" w:rsidRDefault="00F74CAF">
      <w:pPr>
        <w:pStyle w:val="Bezodstpw"/>
        <w:numPr>
          <w:ilvl w:val="0"/>
          <w:numId w:val="217"/>
        </w:numPr>
        <w:ind w:left="1134"/>
      </w:pPr>
      <w:r w:rsidRPr="00B15B27">
        <w:t>sprawdzenie odporności na zmywanie przez pięciokrotne silne potarcie powłoki mokrą namydloną szczotką z twardej szczeciny, a następnie dokładne spłukanie jej wodą z</w:t>
      </w:r>
      <w:r w:rsidR="00651A05" w:rsidRPr="00B15B27">
        <w:t xml:space="preserve"> </w:t>
      </w:r>
      <w:r w:rsidRPr="00B15B27">
        <w:t xml:space="preserve">pomocą miękkiego pędzla; powłokę należy uznać za odporną na zmywanie, jeżeli piana mydlana na szczotce nie ulegnie </w:t>
      </w:r>
      <w:r w:rsidRPr="00B15B27">
        <w:lastRenderedPageBreak/>
        <w:t>zabarwieniu oraz jeżeli po wyschnięciu cała badana powłoka będzie miała jednakową barwę i nie powstaną prześwity podłoża</w:t>
      </w:r>
      <w:r w:rsidR="00651A05" w:rsidRPr="00B15B27">
        <w:t>.</w:t>
      </w:r>
    </w:p>
    <w:p w14:paraId="3539F173" w14:textId="19633ED1" w:rsidR="00F74CAF" w:rsidRPr="00B15B27" w:rsidRDefault="00651A05">
      <w:pPr>
        <w:pStyle w:val="Bezodstpw"/>
        <w:numPr>
          <w:ilvl w:val="0"/>
          <w:numId w:val="218"/>
        </w:numPr>
      </w:pPr>
      <w:r w:rsidRPr="00B15B27">
        <w:t>W</w:t>
      </w:r>
      <w:r w:rsidR="00F74CAF" w:rsidRPr="00B15B27">
        <w:t>yniki tych badań powinny być porównane z wymaganiami podanymi w pkt.</w:t>
      </w:r>
      <w:r w:rsidRPr="00B15B27">
        <w:t xml:space="preserve"> </w:t>
      </w:r>
      <w:r w:rsidR="006750D8">
        <w:t>08</w:t>
      </w:r>
      <w:r w:rsidRPr="00B15B27">
        <w:t>.</w:t>
      </w:r>
      <w:r w:rsidR="00F74CAF" w:rsidRPr="00B15B27">
        <w:t>4.4. i opi</w:t>
      </w:r>
      <w:r w:rsidR="00F74CAF" w:rsidRPr="006750D8">
        <w:t xml:space="preserve">sane </w:t>
      </w:r>
      <w:r w:rsidR="006750D8" w:rsidRPr="006750D8">
        <w:t xml:space="preserve">w </w:t>
      </w:r>
      <w:r w:rsidR="00F74CAF" w:rsidRPr="006750D8">
        <w:t>protokole z odbioru.</w:t>
      </w:r>
    </w:p>
    <w:p w14:paraId="0AF08D57" w14:textId="77777777" w:rsidR="00F74CAF" w:rsidRPr="00B15B27" w:rsidRDefault="00F74CAF" w:rsidP="00F74CAF">
      <w:pPr>
        <w:pStyle w:val="Standard"/>
        <w:jc w:val="both"/>
        <w:rPr>
          <w:rFonts w:ascii="Arial" w:hAnsi="Arial" w:cs="Arial"/>
          <w:sz w:val="22"/>
        </w:rPr>
      </w:pPr>
    </w:p>
    <w:p w14:paraId="496AFDCC" w14:textId="1096A147" w:rsidR="00F74CAF" w:rsidRPr="00B15B27" w:rsidRDefault="00F74CAF">
      <w:pPr>
        <w:pStyle w:val="11"/>
        <w:numPr>
          <w:ilvl w:val="1"/>
          <w:numId w:val="1"/>
        </w:numPr>
      </w:pPr>
      <w:r w:rsidRPr="00B15B27">
        <w:t>Obmiar robót</w:t>
      </w:r>
    </w:p>
    <w:p w14:paraId="7887B6E4" w14:textId="44483802" w:rsidR="00F74CAF" w:rsidRPr="00B15B27" w:rsidRDefault="00F74CAF">
      <w:pPr>
        <w:pStyle w:val="Bezodstpw"/>
        <w:numPr>
          <w:ilvl w:val="0"/>
          <w:numId w:val="219"/>
        </w:numPr>
      </w:pPr>
      <w:r w:rsidRPr="00B15B27">
        <w:t>Ilość robót określa się na podstawie projektu z uwzględnieniem zmian zaaprobowanych przez</w:t>
      </w:r>
      <w:r w:rsidR="00651A05" w:rsidRPr="00B15B27">
        <w:t xml:space="preserve"> </w:t>
      </w:r>
      <w:r w:rsidRPr="00B15B27">
        <w:t>Inspektora nadzoru i sprawdzonych w naturze.</w:t>
      </w:r>
    </w:p>
    <w:p w14:paraId="09804FDA" w14:textId="7A801EB7" w:rsidR="00F74CAF" w:rsidRPr="00B15B27" w:rsidRDefault="00F74CAF">
      <w:pPr>
        <w:pStyle w:val="Bezodstpw"/>
        <w:numPr>
          <w:ilvl w:val="0"/>
          <w:numId w:val="219"/>
        </w:numPr>
      </w:pPr>
      <w:r w:rsidRPr="00B15B27">
        <w:t>Jednostką obmiarową robót jest m</w:t>
      </w:r>
      <w:r w:rsidRPr="00B15B27">
        <w:rPr>
          <w:vertAlign w:val="superscript"/>
        </w:rPr>
        <w:t>2</w:t>
      </w:r>
      <w:r w:rsidRPr="00B15B27">
        <w:t xml:space="preserve"> powierzchni malowanej w rozwinięciu, według rzeczywistych wymiarów. Z obliczonej powierzchni nie potrąca się powierzchnię otworów i miejsc nie malowanych o powierzchni każdego z nich do 0,5 m</w:t>
      </w:r>
      <w:r w:rsidRPr="00B15B27">
        <w:rPr>
          <w:vertAlign w:val="superscript"/>
        </w:rPr>
        <w:t>2</w:t>
      </w:r>
      <w:r w:rsidRPr="00B15B27">
        <w:t>.</w:t>
      </w:r>
    </w:p>
    <w:p w14:paraId="597E2FF2" w14:textId="64A69A08" w:rsidR="00F74CAF" w:rsidRPr="00B15B27" w:rsidRDefault="00F74CAF">
      <w:pPr>
        <w:pStyle w:val="Bezodstpw"/>
        <w:numPr>
          <w:ilvl w:val="0"/>
          <w:numId w:val="219"/>
        </w:numPr>
      </w:pPr>
      <w:r w:rsidRPr="00B15B27">
        <w:t>Dla ścian i sufitów z profilami ciągnionymi lub ozdobami, okien i drzwi, elementów ażurowych, grzejników i rur należy stosować uproszczone metody obmiaru podane w katalogach określających jednostkowe nakłady rzeczowe dla robót malarskich np. KNR 2-02 rozdz. 15 – pkt. 4 założeń szczegółowych.</w:t>
      </w:r>
    </w:p>
    <w:p w14:paraId="59023EFD" w14:textId="77777777" w:rsidR="00F74CAF" w:rsidRPr="00B15B27" w:rsidRDefault="00F74CAF" w:rsidP="00F74CAF">
      <w:pPr>
        <w:pStyle w:val="Standard"/>
        <w:jc w:val="both"/>
        <w:rPr>
          <w:rFonts w:ascii="Arial" w:hAnsi="Arial" w:cs="Arial"/>
          <w:sz w:val="22"/>
        </w:rPr>
      </w:pPr>
    </w:p>
    <w:p w14:paraId="46375537" w14:textId="47E53E9A" w:rsidR="00F74CAF" w:rsidRPr="00B15B27" w:rsidRDefault="00F74CAF">
      <w:pPr>
        <w:pStyle w:val="11"/>
        <w:numPr>
          <w:ilvl w:val="1"/>
          <w:numId w:val="1"/>
        </w:numPr>
      </w:pPr>
      <w:r w:rsidRPr="00B15B27">
        <w:t>Odbiór robót</w:t>
      </w:r>
    </w:p>
    <w:p w14:paraId="77057DE4" w14:textId="5C50A842" w:rsidR="00F74CAF" w:rsidRPr="00B15B27" w:rsidRDefault="00F74CAF">
      <w:pPr>
        <w:pStyle w:val="Bezodstpw"/>
        <w:numPr>
          <w:ilvl w:val="0"/>
          <w:numId w:val="220"/>
        </w:numPr>
      </w:pPr>
      <w:r w:rsidRPr="00B15B27">
        <w:t xml:space="preserve">Przy robotach malarskich tylko podłoża podlegają zasadom odbioru robót zanikających i ulegających zakryciu, określonych w pkt. </w:t>
      </w:r>
      <w:r w:rsidR="00651A05" w:rsidRPr="00B15B27">
        <w:t>1.</w:t>
      </w:r>
      <w:r w:rsidRPr="00B15B27">
        <w:t>7.1. specyfikacji technicznej ST – 0</w:t>
      </w:r>
      <w:r w:rsidR="006750D8">
        <w:t>1</w:t>
      </w:r>
      <w:r w:rsidRPr="00B15B27">
        <w:t>.00.00 – wymagania ogólne.</w:t>
      </w:r>
    </w:p>
    <w:p w14:paraId="28BB9B60" w14:textId="321AD1A0" w:rsidR="00F74CAF" w:rsidRPr="00B15B27" w:rsidRDefault="00F74CAF">
      <w:pPr>
        <w:pStyle w:val="Bezodstpw"/>
        <w:numPr>
          <w:ilvl w:val="0"/>
          <w:numId w:val="220"/>
        </w:numPr>
      </w:pPr>
      <w:r w:rsidRPr="00B15B27">
        <w:t xml:space="preserve">W trakcie odbioru należy przeprowadzić badania wymienione w pkt. </w:t>
      </w:r>
      <w:r w:rsidR="006750D8">
        <w:t>8</w:t>
      </w:r>
      <w:r w:rsidR="00651A05" w:rsidRPr="00B15B27">
        <w:t>.</w:t>
      </w:r>
      <w:r w:rsidRPr="00B15B27">
        <w:t>5.1. niniejszej specyfikacji.</w:t>
      </w:r>
    </w:p>
    <w:p w14:paraId="40447BFB" w14:textId="28A2998D" w:rsidR="00F74CAF" w:rsidRPr="00B15B27" w:rsidRDefault="00F74CAF">
      <w:pPr>
        <w:pStyle w:val="Bezodstpw"/>
        <w:numPr>
          <w:ilvl w:val="0"/>
          <w:numId w:val="220"/>
        </w:numPr>
      </w:pPr>
      <w:r w:rsidRPr="00B15B27">
        <w:t>Jeżeli wszystkie pomiary i badania dały wynik pozytywny, można uznać podłoża za wykonane prawidłowo i zezwolić do przystąpienia do robót malarskich.</w:t>
      </w:r>
    </w:p>
    <w:p w14:paraId="1E551850" w14:textId="14C2EACF" w:rsidR="00F74CAF" w:rsidRPr="00B15B27" w:rsidRDefault="00F74CAF">
      <w:pPr>
        <w:pStyle w:val="Bezodstpw"/>
        <w:numPr>
          <w:ilvl w:val="0"/>
          <w:numId w:val="220"/>
        </w:numPr>
      </w:pPr>
      <w:r w:rsidRPr="00B15B27">
        <w:t>Jeżeli chociaż jeden wynik badania jest negatywny, podłoże nie będzie odebrane. W takim przypadku ustalony zostanie zakres prac i rodzaje materiałów koniecznych do usunięcia nieprawidłowości podłoża. Po wykonaniu ustalonego zakresu prac, badania podłoży zostaną przeprowadzone ponownie.</w:t>
      </w:r>
    </w:p>
    <w:p w14:paraId="2BE62398" w14:textId="4972EBF2" w:rsidR="00F74CAF" w:rsidRPr="00B15B27" w:rsidRDefault="00F74CAF">
      <w:pPr>
        <w:pStyle w:val="Bezodstpw"/>
        <w:numPr>
          <w:ilvl w:val="0"/>
          <w:numId w:val="220"/>
        </w:numPr>
      </w:pPr>
      <w:r w:rsidRPr="00B15B27">
        <w:t xml:space="preserve">Roboty malarskie uznaje się za zgodne z projektem budowlanym, szczegółową specyfikacją techniczną i wymaganiami Inspektora nadzoru, jeżeli wszystkie pomiary i badania omówione w pkt. </w:t>
      </w:r>
      <w:r w:rsidR="00CE2471" w:rsidRPr="00B15B27">
        <w:t>12.</w:t>
      </w:r>
      <w:r w:rsidRPr="00B15B27">
        <w:t>5</w:t>
      </w:r>
      <w:r w:rsidR="00CE2471" w:rsidRPr="00B15B27">
        <w:t>.</w:t>
      </w:r>
      <w:r w:rsidRPr="00B15B27">
        <w:t xml:space="preserve"> niniejszej specyfikacji dały wynik pozytywny.</w:t>
      </w:r>
    </w:p>
    <w:p w14:paraId="3CEACF12" w14:textId="2BC8D5B1" w:rsidR="00F74CAF" w:rsidRPr="00B15B27" w:rsidRDefault="00F74CAF">
      <w:pPr>
        <w:pStyle w:val="Bezodstpw"/>
        <w:numPr>
          <w:ilvl w:val="0"/>
          <w:numId w:val="220"/>
        </w:numPr>
      </w:pPr>
      <w:r w:rsidRPr="00B15B27">
        <w:t>Jeżeli chociaż jeden wynik badania daje wynik negatywny, powłoka malarska nie powinna być przyjęta. W takim przypadku należy podjąć jedno z następujących rozwiązań:</w:t>
      </w:r>
    </w:p>
    <w:p w14:paraId="1716BCAF" w14:textId="57EB3694" w:rsidR="00F74CAF" w:rsidRPr="00B15B27" w:rsidRDefault="00F74CAF">
      <w:pPr>
        <w:pStyle w:val="Bezodstpw"/>
        <w:numPr>
          <w:ilvl w:val="0"/>
          <w:numId w:val="221"/>
        </w:numPr>
        <w:ind w:left="1134"/>
      </w:pPr>
      <w:r w:rsidRPr="00B15B27">
        <w:t xml:space="preserve">jeżeli to możliwe należy ustalić zakres prac korygujących, usunąć niezgodności powłoki z wymaganiami określonymi w pkt. </w:t>
      </w:r>
      <w:r w:rsidR="00651A05" w:rsidRPr="00B15B27">
        <w:t>1</w:t>
      </w:r>
      <w:r w:rsidR="00D14E7C" w:rsidRPr="00B15B27">
        <w:t>3</w:t>
      </w:r>
      <w:r w:rsidR="00651A05" w:rsidRPr="00B15B27">
        <w:t>.</w:t>
      </w:r>
      <w:r w:rsidRPr="00B15B27">
        <w:t>4.4. i przedstawić ją ponownie do odbioru;</w:t>
      </w:r>
    </w:p>
    <w:p w14:paraId="5E514290" w14:textId="391BBE40" w:rsidR="00F74CAF" w:rsidRPr="00B15B27" w:rsidRDefault="00F74CAF">
      <w:pPr>
        <w:pStyle w:val="Bezodstpw"/>
        <w:numPr>
          <w:ilvl w:val="0"/>
          <w:numId w:val="221"/>
        </w:numPr>
        <w:ind w:left="1134"/>
      </w:pPr>
      <w:r w:rsidRPr="00B15B27">
        <w:t>jeżeli odchylenia od wymagań nie zagrażają bezpieczeństwu użytkowania i trwałości powłoki  malarskiej, zamawiający może wyrazić zgodę na dokonanie odbioru tego zakresu robót, z jednoczesnym obniżeniem wartości wynagrodzenia za te roboty w stosunku do ustaleń umownych;</w:t>
      </w:r>
    </w:p>
    <w:p w14:paraId="6E7388F8" w14:textId="365DA2C2" w:rsidR="00F74CAF" w:rsidRPr="006750D8" w:rsidRDefault="00F74CAF">
      <w:pPr>
        <w:pStyle w:val="Bezodstpw"/>
        <w:numPr>
          <w:ilvl w:val="0"/>
          <w:numId w:val="221"/>
        </w:numPr>
        <w:ind w:left="1134"/>
        <w:rPr>
          <w:color w:val="000000" w:themeColor="text1"/>
        </w:rPr>
      </w:pPr>
      <w:r w:rsidRPr="00B15B27">
        <w:t xml:space="preserve">w przypadku, gdy nie są możliwe podane wyżej rozwiązania, </w:t>
      </w:r>
      <w:r w:rsidRPr="006750D8">
        <w:rPr>
          <w:color w:val="000000" w:themeColor="text1"/>
        </w:rPr>
        <w:t>Wykonawca zobowiązany jest do usunięcia wadliwie wykonanych robót malarskich, wykonać je ponownie i powtórnie zgłosić do odbioru</w:t>
      </w:r>
      <w:r w:rsidR="00651A05" w:rsidRPr="006750D8">
        <w:rPr>
          <w:color w:val="000000" w:themeColor="text1"/>
        </w:rPr>
        <w:t>.</w:t>
      </w:r>
    </w:p>
    <w:p w14:paraId="66E84A9A" w14:textId="3ED7FEAD" w:rsidR="00F74CAF" w:rsidRPr="006750D8" w:rsidRDefault="00F74CAF">
      <w:pPr>
        <w:pStyle w:val="Bezodstpw"/>
        <w:numPr>
          <w:ilvl w:val="0"/>
          <w:numId w:val="222"/>
        </w:numPr>
        <w:rPr>
          <w:color w:val="000000" w:themeColor="text1"/>
        </w:rPr>
      </w:pPr>
      <w:r w:rsidRPr="006750D8">
        <w:rPr>
          <w:color w:val="000000" w:themeColor="text1"/>
        </w:rPr>
        <w:t>Podstawę do odbioru robót stanowić będą następujące dokumenty:</w:t>
      </w:r>
    </w:p>
    <w:p w14:paraId="53048328" w14:textId="2D4DE8E8" w:rsidR="00F74CAF" w:rsidRPr="006750D8" w:rsidRDefault="00F74CAF">
      <w:pPr>
        <w:pStyle w:val="Bezodstpw"/>
        <w:numPr>
          <w:ilvl w:val="0"/>
          <w:numId w:val="223"/>
        </w:numPr>
        <w:ind w:left="1134"/>
        <w:rPr>
          <w:color w:val="000000" w:themeColor="text1"/>
        </w:rPr>
      </w:pPr>
      <w:r w:rsidRPr="006750D8">
        <w:rPr>
          <w:color w:val="000000" w:themeColor="text1"/>
        </w:rPr>
        <w:t xml:space="preserve">zaświadczenia o jakości materiałów i wyrobów dostarczonych na </w:t>
      </w:r>
      <w:r w:rsidR="00F118E3" w:rsidRPr="006750D8">
        <w:rPr>
          <w:color w:val="000000" w:themeColor="text1"/>
        </w:rPr>
        <w:t xml:space="preserve">teren prac remontowych </w:t>
      </w:r>
      <w:r w:rsidRPr="006750D8">
        <w:rPr>
          <w:color w:val="000000" w:themeColor="text1"/>
        </w:rPr>
        <w:t>(certyfikaty, deklaracje zgodności)</w:t>
      </w:r>
      <w:r w:rsidR="00651A05" w:rsidRPr="006750D8">
        <w:rPr>
          <w:color w:val="000000" w:themeColor="text1"/>
        </w:rPr>
        <w:t>;</w:t>
      </w:r>
    </w:p>
    <w:p w14:paraId="7F7E8793" w14:textId="6955748E" w:rsidR="00F74CAF" w:rsidRPr="00B15B27" w:rsidRDefault="00F74CAF">
      <w:pPr>
        <w:pStyle w:val="Bezodstpw"/>
        <w:numPr>
          <w:ilvl w:val="0"/>
          <w:numId w:val="223"/>
        </w:numPr>
        <w:ind w:left="1134"/>
      </w:pPr>
      <w:r w:rsidRPr="00B15B27">
        <w:t>protokoły odbioru podłoży</w:t>
      </w:r>
      <w:r w:rsidR="00651A05" w:rsidRPr="00B15B27">
        <w:t>;</w:t>
      </w:r>
    </w:p>
    <w:p w14:paraId="342407D1" w14:textId="0E65491A" w:rsidR="00F74CAF" w:rsidRPr="00B15B27" w:rsidRDefault="00F74CAF">
      <w:pPr>
        <w:pStyle w:val="Bezodstpw"/>
        <w:numPr>
          <w:ilvl w:val="0"/>
          <w:numId w:val="223"/>
        </w:numPr>
        <w:ind w:left="1134"/>
      </w:pPr>
      <w:r w:rsidRPr="00B15B27">
        <w:t>instrukcje producentów dotyczących stosowania użytych  materiałów</w:t>
      </w:r>
      <w:r w:rsidR="00651A05" w:rsidRPr="00B15B27">
        <w:t>.</w:t>
      </w:r>
    </w:p>
    <w:p w14:paraId="654CA8AD" w14:textId="77777777" w:rsidR="00F74CAF" w:rsidRPr="00B15B27" w:rsidRDefault="00F74CAF" w:rsidP="00F74CAF">
      <w:pPr>
        <w:pStyle w:val="Standard"/>
        <w:jc w:val="both"/>
        <w:rPr>
          <w:rFonts w:ascii="Arial" w:hAnsi="Arial" w:cs="Arial"/>
          <w:sz w:val="22"/>
        </w:rPr>
      </w:pPr>
    </w:p>
    <w:p w14:paraId="48EFE730" w14:textId="7C621B21" w:rsidR="00F74CAF" w:rsidRPr="00B15B27" w:rsidRDefault="00F74CAF">
      <w:pPr>
        <w:pStyle w:val="11"/>
        <w:numPr>
          <w:ilvl w:val="1"/>
          <w:numId w:val="1"/>
        </w:numPr>
      </w:pPr>
      <w:r w:rsidRPr="00B15B27">
        <w:t>Podstawa płatności</w:t>
      </w:r>
    </w:p>
    <w:p w14:paraId="6DE03757" w14:textId="4DDAF7EF" w:rsidR="00F74CAF" w:rsidRPr="00B15B27" w:rsidRDefault="00F74CAF">
      <w:pPr>
        <w:pStyle w:val="Bezodstpw"/>
        <w:numPr>
          <w:ilvl w:val="0"/>
          <w:numId w:val="224"/>
        </w:numPr>
      </w:pPr>
      <w:r w:rsidRPr="00B15B27">
        <w:t>Wymagania w zakresie podstawy płatności podano w specyfikacji technicznej ST - 0</w:t>
      </w:r>
      <w:r w:rsidR="006750D8">
        <w:t>1</w:t>
      </w:r>
      <w:r w:rsidRPr="00B15B27">
        <w:t>.00.00</w:t>
      </w:r>
      <w:r w:rsidR="00570FB8" w:rsidRPr="00B15B27">
        <w:t xml:space="preserve"> </w:t>
      </w:r>
      <w:r w:rsidRPr="00B15B27">
        <w:t xml:space="preserve">– wymagania ogólne pkt. </w:t>
      </w:r>
      <w:r w:rsidR="00570FB8" w:rsidRPr="00B15B27">
        <w:t>1.</w:t>
      </w:r>
      <w:r w:rsidRPr="00B15B27">
        <w:t>8.</w:t>
      </w:r>
    </w:p>
    <w:p w14:paraId="0D7E3BA3" w14:textId="77777777" w:rsidR="00F74CAF" w:rsidRPr="00B15B27" w:rsidRDefault="00F74CAF" w:rsidP="00F74CAF">
      <w:pPr>
        <w:pStyle w:val="Standard"/>
        <w:jc w:val="both"/>
        <w:rPr>
          <w:rFonts w:ascii="Arial" w:hAnsi="Arial" w:cs="Arial"/>
          <w:sz w:val="22"/>
        </w:rPr>
      </w:pPr>
    </w:p>
    <w:p w14:paraId="3EC2A160" w14:textId="5A4A4D9E" w:rsidR="00F74CAF" w:rsidRPr="00B15B27" w:rsidRDefault="00F74CAF">
      <w:pPr>
        <w:pStyle w:val="11"/>
        <w:numPr>
          <w:ilvl w:val="1"/>
          <w:numId w:val="1"/>
        </w:numPr>
      </w:pPr>
      <w:r w:rsidRPr="00B15B27">
        <w:t>Przepisy związane</w:t>
      </w:r>
    </w:p>
    <w:p w14:paraId="13A5AA0C" w14:textId="59CBDFFE" w:rsidR="00F74CAF" w:rsidRPr="00B15B27" w:rsidRDefault="00F74CAF">
      <w:pPr>
        <w:pStyle w:val="Bezodstpw"/>
        <w:numPr>
          <w:ilvl w:val="0"/>
          <w:numId w:val="225"/>
        </w:numPr>
      </w:pPr>
      <w:r w:rsidRPr="00B15B27">
        <w:t>Normy:</w:t>
      </w:r>
    </w:p>
    <w:p w14:paraId="0BA904FC" w14:textId="552F92C4" w:rsidR="00F74CAF" w:rsidRPr="00B15B27" w:rsidRDefault="00F74CAF">
      <w:pPr>
        <w:pStyle w:val="Bezodstpw"/>
        <w:numPr>
          <w:ilvl w:val="0"/>
          <w:numId w:val="227"/>
        </w:numPr>
        <w:ind w:left="1134"/>
      </w:pPr>
      <w:r w:rsidRPr="00B15B27">
        <w:t xml:space="preserve">PN-C-81914:2002 </w:t>
      </w:r>
      <w:r w:rsidRPr="00B15B27">
        <w:tab/>
        <w:t>Farby dyspersyjne stosowane wewnątrz.</w:t>
      </w:r>
    </w:p>
    <w:p w14:paraId="182A6F48" w14:textId="77777777" w:rsidR="00160183" w:rsidRPr="00B15B27" w:rsidRDefault="00F74CAF">
      <w:pPr>
        <w:pStyle w:val="Bezodstpw"/>
        <w:numPr>
          <w:ilvl w:val="0"/>
          <w:numId w:val="227"/>
        </w:numPr>
        <w:ind w:left="1134"/>
      </w:pPr>
      <w:r w:rsidRPr="00B15B27">
        <w:t>PN-EN 13300:2002</w:t>
      </w:r>
      <w:r w:rsidRPr="00B15B27">
        <w:tab/>
        <w:t>Farby i lakiery. Wodne wyroby lakierowe i systemy powłokowe na we</w:t>
      </w:r>
      <w:r w:rsidR="00160183" w:rsidRPr="00B15B27">
        <w:t>w</w:t>
      </w:r>
      <w:r w:rsidRPr="00B15B27">
        <w:t xml:space="preserve">nętrzne  </w:t>
      </w:r>
    </w:p>
    <w:p w14:paraId="52E30BB3" w14:textId="6CF1ED53" w:rsidR="00F74CAF" w:rsidRPr="00B15B27" w:rsidRDefault="00F74CAF" w:rsidP="00160183">
      <w:pPr>
        <w:pStyle w:val="Bezodstpw"/>
        <w:ind w:left="2124" w:firstLine="708"/>
      </w:pPr>
      <w:r w:rsidRPr="00B15B27">
        <w:t>ściany i sufity. Klasyfikacja</w:t>
      </w:r>
    </w:p>
    <w:p w14:paraId="243FCA70" w14:textId="0D912123" w:rsidR="00160183" w:rsidRPr="00B15B27" w:rsidRDefault="00160183">
      <w:pPr>
        <w:pStyle w:val="Bezodstpw"/>
        <w:numPr>
          <w:ilvl w:val="0"/>
          <w:numId w:val="227"/>
        </w:numPr>
        <w:ind w:left="1134"/>
      </w:pPr>
      <w:r w:rsidRPr="00B15B27">
        <w:t xml:space="preserve">PN-EN ISO 11998 </w:t>
      </w:r>
      <w:r w:rsidRPr="00B15B27">
        <w:tab/>
        <w:t>Odporność farb na szorowanie</w:t>
      </w:r>
    </w:p>
    <w:p w14:paraId="0942B437" w14:textId="13B0F2A4" w:rsidR="00160183" w:rsidRPr="00B15B27" w:rsidRDefault="00160183">
      <w:pPr>
        <w:pStyle w:val="Bezodstpw"/>
        <w:numPr>
          <w:ilvl w:val="0"/>
          <w:numId w:val="227"/>
        </w:numPr>
        <w:ind w:left="1134"/>
      </w:pPr>
      <w:r w:rsidRPr="00B15B27">
        <w:t xml:space="preserve">PN-EN 1062-1 </w:t>
      </w:r>
      <w:r w:rsidRPr="00B15B27">
        <w:tab/>
        <w:t>Powłoki ochronne do powierzchni zewnętrznych betonu i tynku</w:t>
      </w:r>
    </w:p>
    <w:p w14:paraId="75D6AD93" w14:textId="3ED7BD6D" w:rsidR="00F74CAF" w:rsidRPr="00B15B27" w:rsidRDefault="00F74CAF">
      <w:pPr>
        <w:pStyle w:val="Bezodstpw"/>
        <w:numPr>
          <w:ilvl w:val="0"/>
          <w:numId w:val="225"/>
        </w:numPr>
      </w:pPr>
      <w:r w:rsidRPr="00B15B27">
        <w:t>Przepisy</w:t>
      </w:r>
      <w:r w:rsidR="00570FB8" w:rsidRPr="00B15B27">
        <w:t>:</w:t>
      </w:r>
    </w:p>
    <w:p w14:paraId="4178FD42" w14:textId="7F404ACB" w:rsidR="00F74CAF" w:rsidRPr="00B15B27" w:rsidRDefault="00F74CAF">
      <w:pPr>
        <w:pStyle w:val="Bezodstpw"/>
        <w:numPr>
          <w:ilvl w:val="0"/>
          <w:numId w:val="226"/>
        </w:numPr>
        <w:tabs>
          <w:tab w:val="left" w:pos="1134"/>
        </w:tabs>
        <w:ind w:left="1134"/>
      </w:pPr>
      <w:r w:rsidRPr="00B15B27">
        <w:t>Warunki techniczne wykonania i odbioru robót budowlanych – tom I część 4 : Malowanie</w:t>
      </w:r>
      <w:r w:rsidR="00160183" w:rsidRPr="00B15B27">
        <w:t xml:space="preserve"> </w:t>
      </w:r>
      <w:r w:rsidRPr="00B15B27">
        <w:t>zewnętrzne i wewnętrzne. Wyd. 4 Arkady W-</w:t>
      </w:r>
      <w:proofErr w:type="spellStart"/>
      <w:r w:rsidRPr="00B15B27">
        <w:t>wa</w:t>
      </w:r>
      <w:proofErr w:type="spellEnd"/>
      <w:r w:rsidRPr="00B15B27">
        <w:t xml:space="preserve"> 1990 r.</w:t>
      </w:r>
    </w:p>
    <w:p w14:paraId="504191BA" w14:textId="3EBD5AF4" w:rsidR="00F74CAF" w:rsidRPr="00B15B27" w:rsidRDefault="00F74CAF">
      <w:pPr>
        <w:pStyle w:val="Bezodstpw"/>
        <w:numPr>
          <w:ilvl w:val="0"/>
          <w:numId w:val="226"/>
        </w:numPr>
        <w:tabs>
          <w:tab w:val="left" w:pos="1134"/>
        </w:tabs>
        <w:ind w:left="1134"/>
      </w:pPr>
      <w:r w:rsidRPr="00B15B27">
        <w:lastRenderedPageBreak/>
        <w:t>Warunki techniczne wykonania i odbioru robót budowlanych ITB część „B” : Roboty wykończeniowe, zeszyt 4 : Powłoki malarskie zewnętrzne i wewnętrzne. Wydanie ITB – 2003 r.</w:t>
      </w:r>
    </w:p>
    <w:p w14:paraId="5E1E4202" w14:textId="76F55B03" w:rsidR="00882927" w:rsidRDefault="00882927" w:rsidP="00882927">
      <w:pPr>
        <w:pStyle w:val="Bezodstpw"/>
      </w:pPr>
    </w:p>
    <w:p w14:paraId="3F2B2CDA" w14:textId="77777777" w:rsidR="008E2CE3" w:rsidRPr="00B15B27" w:rsidRDefault="008E2CE3" w:rsidP="00882927">
      <w:pPr>
        <w:pStyle w:val="Bezodstpw"/>
      </w:pPr>
    </w:p>
    <w:p w14:paraId="6E8195CA" w14:textId="77777777" w:rsidR="00882927" w:rsidRPr="00B15B27" w:rsidRDefault="00882927" w:rsidP="00570FB8">
      <w:pPr>
        <w:pStyle w:val="Bezodstpw"/>
      </w:pPr>
    </w:p>
    <w:p w14:paraId="337757E0" w14:textId="17E8E4FD" w:rsidR="008E2CE3" w:rsidRPr="008E2CE3" w:rsidRDefault="008E2CE3" w:rsidP="008E2CE3">
      <w:pPr>
        <w:pStyle w:val="1"/>
        <w:numPr>
          <w:ilvl w:val="0"/>
          <w:numId w:val="1"/>
        </w:numPr>
        <w:rPr>
          <w:color w:val="000000" w:themeColor="text1"/>
        </w:rPr>
      </w:pPr>
      <w:bookmarkStart w:id="9" w:name="_Toc205317320"/>
      <w:r w:rsidRPr="008E2CE3">
        <w:rPr>
          <w:color w:val="000000" w:themeColor="text1"/>
        </w:rPr>
        <w:t>SST – 0</w:t>
      </w:r>
      <w:r w:rsidR="00ED6A8D">
        <w:rPr>
          <w:color w:val="000000" w:themeColor="text1"/>
        </w:rPr>
        <w:t>9</w:t>
      </w:r>
      <w:r w:rsidRPr="008E2CE3">
        <w:rPr>
          <w:color w:val="000000" w:themeColor="text1"/>
        </w:rPr>
        <w:t>.00.00 – roboty elektryczne</w:t>
      </w:r>
      <w:bookmarkEnd w:id="9"/>
    </w:p>
    <w:p w14:paraId="047306E4" w14:textId="77777777" w:rsidR="008E2CE3" w:rsidRPr="008E2CE3" w:rsidRDefault="008E2CE3" w:rsidP="008E2CE3">
      <w:pPr>
        <w:pStyle w:val="11"/>
        <w:numPr>
          <w:ilvl w:val="1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Część ogólna</w:t>
      </w:r>
    </w:p>
    <w:p w14:paraId="4BDC1C7D" w14:textId="77777777" w:rsidR="008E2CE3" w:rsidRPr="00ED6A8D" w:rsidRDefault="008E2CE3" w:rsidP="008E2CE3">
      <w:pPr>
        <w:pStyle w:val="111"/>
        <w:numPr>
          <w:ilvl w:val="2"/>
          <w:numId w:val="1"/>
        </w:numPr>
        <w:rPr>
          <w:b/>
          <w:bCs/>
          <w:color w:val="000000" w:themeColor="text1"/>
        </w:rPr>
      </w:pPr>
      <w:r w:rsidRPr="00ED6A8D">
        <w:rPr>
          <w:b/>
          <w:bCs/>
          <w:color w:val="000000" w:themeColor="text1"/>
        </w:rPr>
        <w:t>Przedmiot specyfikacji technicznej</w:t>
      </w:r>
    </w:p>
    <w:p w14:paraId="563DC213" w14:textId="46C742E5" w:rsidR="008E2CE3" w:rsidRPr="008E2CE3" w:rsidRDefault="008E2CE3" w:rsidP="008E2CE3">
      <w:pPr>
        <w:pStyle w:val="Bezodstpw"/>
        <w:ind w:firstLine="708"/>
        <w:rPr>
          <w:color w:val="000000" w:themeColor="text1"/>
        </w:rPr>
      </w:pPr>
      <w:r w:rsidRPr="008E2CE3">
        <w:rPr>
          <w:color w:val="000000" w:themeColor="text1"/>
        </w:rPr>
        <w:t>Szczegółowa Specyfikacja Techniczna „SST-0</w:t>
      </w:r>
      <w:r w:rsidR="006750D8">
        <w:rPr>
          <w:color w:val="000000" w:themeColor="text1"/>
        </w:rPr>
        <w:t>9</w:t>
      </w:r>
      <w:r w:rsidRPr="008E2CE3">
        <w:rPr>
          <w:color w:val="000000" w:themeColor="text1"/>
        </w:rPr>
        <w:t>.00.00 – roboty elektryczne” określa zbiór wymagań dla wykonania i odbioru robót związanych z wykonaniem robót elektrycznych, które stanowią składową część robót podstawowych przy realizacji zadania.</w:t>
      </w:r>
    </w:p>
    <w:p w14:paraId="1A4B2480" w14:textId="77777777" w:rsidR="008E2CE3" w:rsidRPr="008E2CE3" w:rsidRDefault="008E2CE3" w:rsidP="008E2CE3">
      <w:pPr>
        <w:pStyle w:val="Standard"/>
        <w:jc w:val="both"/>
        <w:rPr>
          <w:rFonts w:ascii="Arial" w:hAnsi="Arial" w:cs="Arial"/>
          <w:color w:val="000000" w:themeColor="text1"/>
          <w:u w:val="single"/>
        </w:rPr>
      </w:pPr>
    </w:p>
    <w:p w14:paraId="4FC414EC" w14:textId="77777777" w:rsidR="008E2CE3" w:rsidRPr="00ED6A8D" w:rsidRDefault="008E2CE3" w:rsidP="008E2CE3">
      <w:pPr>
        <w:pStyle w:val="111"/>
        <w:numPr>
          <w:ilvl w:val="2"/>
          <w:numId w:val="1"/>
        </w:numPr>
        <w:rPr>
          <w:b/>
          <w:bCs/>
          <w:color w:val="000000" w:themeColor="text1"/>
        </w:rPr>
      </w:pPr>
      <w:r w:rsidRPr="00ED6A8D">
        <w:rPr>
          <w:b/>
          <w:bCs/>
          <w:color w:val="000000" w:themeColor="text1"/>
        </w:rPr>
        <w:t>Zakres stosowania szczegółowej specyfikacji technicznej</w:t>
      </w:r>
    </w:p>
    <w:p w14:paraId="30637415" w14:textId="77777777" w:rsidR="008E2CE3" w:rsidRPr="008E2CE3" w:rsidRDefault="008E2CE3" w:rsidP="008E2CE3">
      <w:pPr>
        <w:pStyle w:val="Bezodstpw"/>
        <w:ind w:firstLine="708"/>
        <w:rPr>
          <w:color w:val="000000" w:themeColor="text1"/>
        </w:rPr>
      </w:pPr>
      <w:r w:rsidRPr="008E2CE3">
        <w:rPr>
          <w:color w:val="000000" w:themeColor="text1"/>
        </w:rPr>
        <w:t>Niniejsza specyfikacja techniczna jest dokumentem podstawowym przy realizacji i odbiorze robót nią objętych i jest integralną częścią dokumentów przetargowych przy zlecaniu zgodnie z ustawą o zamówieniach publicznych i rozliczaniu robót.</w:t>
      </w:r>
    </w:p>
    <w:p w14:paraId="72691501" w14:textId="77777777" w:rsidR="008E2CE3" w:rsidRPr="00ED6A8D" w:rsidRDefault="008E2CE3" w:rsidP="008E2CE3">
      <w:pPr>
        <w:pStyle w:val="Tekstpodstawowy2"/>
        <w:rPr>
          <w:b/>
          <w:bCs/>
          <w:color w:val="000000" w:themeColor="text1"/>
        </w:rPr>
      </w:pPr>
    </w:p>
    <w:p w14:paraId="4457BD3A" w14:textId="77777777" w:rsidR="008E2CE3" w:rsidRPr="00ED6A8D" w:rsidRDefault="008E2CE3" w:rsidP="008E2CE3">
      <w:pPr>
        <w:pStyle w:val="111"/>
        <w:numPr>
          <w:ilvl w:val="2"/>
          <w:numId w:val="1"/>
        </w:numPr>
        <w:rPr>
          <w:b/>
          <w:bCs/>
          <w:color w:val="000000" w:themeColor="text1"/>
        </w:rPr>
      </w:pPr>
      <w:r w:rsidRPr="00ED6A8D">
        <w:rPr>
          <w:b/>
          <w:bCs/>
          <w:color w:val="000000" w:themeColor="text1"/>
        </w:rPr>
        <w:t>Zakres robót objętych specyfikacją techniczną</w:t>
      </w:r>
    </w:p>
    <w:p w14:paraId="75032944" w14:textId="77777777" w:rsidR="008E2CE3" w:rsidRPr="00ED6A8D" w:rsidRDefault="008E2CE3" w:rsidP="008E2CE3">
      <w:pPr>
        <w:pStyle w:val="1111"/>
        <w:numPr>
          <w:ilvl w:val="3"/>
          <w:numId w:val="1"/>
        </w:numPr>
        <w:rPr>
          <w:color w:val="000000" w:themeColor="text1"/>
          <w:sz w:val="22"/>
          <w:szCs w:val="20"/>
        </w:rPr>
      </w:pPr>
      <w:r w:rsidRPr="00ED6A8D">
        <w:rPr>
          <w:color w:val="000000" w:themeColor="text1"/>
          <w:sz w:val="22"/>
          <w:szCs w:val="20"/>
        </w:rPr>
        <w:t>Zakres robót podstawowych objętych niniejszą specyfikacją:</w:t>
      </w:r>
    </w:p>
    <w:p w14:paraId="155315AF" w14:textId="77777777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>CPV 45310000-3</w:t>
      </w:r>
      <w:r w:rsidRPr="008E2CE3">
        <w:rPr>
          <w:color w:val="000000" w:themeColor="text1"/>
        </w:rPr>
        <w:tab/>
      </w:r>
      <w:r w:rsidRPr="008E2CE3">
        <w:rPr>
          <w:color w:val="000000" w:themeColor="text1"/>
        </w:rPr>
        <w:tab/>
        <w:t>Roboty instalacyjne elektryczne</w:t>
      </w:r>
    </w:p>
    <w:p w14:paraId="2F739758" w14:textId="77777777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>CPV</w:t>
      </w:r>
      <w:r w:rsidRPr="008E2CE3">
        <w:rPr>
          <w:rFonts w:eastAsiaTheme="minorHAnsi"/>
          <w:color w:val="000000" w:themeColor="text1"/>
          <w:kern w:val="2"/>
          <w:sz w:val="22"/>
          <w:lang w:eastAsia="en-US"/>
          <w14:ligatures w14:val="standardContextual"/>
        </w:rPr>
        <w:t xml:space="preserve"> </w:t>
      </w:r>
      <w:r w:rsidRPr="008E2CE3">
        <w:rPr>
          <w:color w:val="000000" w:themeColor="text1"/>
        </w:rPr>
        <w:t>45311000-0</w:t>
      </w:r>
      <w:r w:rsidRPr="008E2CE3">
        <w:rPr>
          <w:color w:val="000000" w:themeColor="text1"/>
        </w:rPr>
        <w:tab/>
      </w:r>
      <w:r w:rsidRPr="008E2CE3">
        <w:rPr>
          <w:color w:val="000000" w:themeColor="text1"/>
        </w:rPr>
        <w:tab/>
        <w:t>Roboty w zakresie okablowania oraz instalacji elektrycznych</w:t>
      </w:r>
    </w:p>
    <w:p w14:paraId="0081CA5D" w14:textId="77777777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>CPV 45311200-2</w:t>
      </w:r>
      <w:r w:rsidRPr="008E2CE3">
        <w:rPr>
          <w:color w:val="000000" w:themeColor="text1"/>
        </w:rPr>
        <w:tab/>
      </w:r>
      <w:r w:rsidRPr="008E2CE3">
        <w:rPr>
          <w:color w:val="000000" w:themeColor="text1"/>
        </w:rPr>
        <w:tab/>
        <w:t>Roboty w zakresie instalacji elektrycznych</w:t>
      </w:r>
    </w:p>
    <w:p w14:paraId="0E3CF887" w14:textId="77777777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>CPV 45311100-1</w:t>
      </w:r>
      <w:r w:rsidRPr="008E2CE3">
        <w:rPr>
          <w:color w:val="000000" w:themeColor="text1"/>
        </w:rPr>
        <w:tab/>
      </w:r>
      <w:r w:rsidRPr="008E2CE3">
        <w:rPr>
          <w:color w:val="000000" w:themeColor="text1"/>
        </w:rPr>
        <w:tab/>
        <w:t>Roboty w zakresie okablowania budynków</w:t>
      </w:r>
    </w:p>
    <w:p w14:paraId="541702FF" w14:textId="77777777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>CPV</w:t>
      </w:r>
      <w:r w:rsidRPr="008E2CE3">
        <w:rPr>
          <w:rFonts w:eastAsiaTheme="minorHAnsi"/>
          <w:color w:val="000000" w:themeColor="text1"/>
          <w:kern w:val="2"/>
          <w:sz w:val="22"/>
          <w:lang w:eastAsia="en-US"/>
          <w14:ligatures w14:val="standardContextual"/>
        </w:rPr>
        <w:t xml:space="preserve"> </w:t>
      </w:r>
      <w:r w:rsidRPr="008E2CE3">
        <w:rPr>
          <w:color w:val="000000" w:themeColor="text1"/>
        </w:rPr>
        <w:t>45315600-4</w:t>
      </w:r>
      <w:r w:rsidRPr="008E2CE3">
        <w:rPr>
          <w:color w:val="000000" w:themeColor="text1"/>
        </w:rPr>
        <w:tab/>
      </w:r>
      <w:r w:rsidRPr="008E2CE3">
        <w:rPr>
          <w:color w:val="000000" w:themeColor="text1"/>
        </w:rPr>
        <w:tab/>
        <w:t>Instalowanie systemów oświetleniowych i sygnalizacyjnych</w:t>
      </w:r>
    </w:p>
    <w:p w14:paraId="11DADF92" w14:textId="77777777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>CPV 51112000-6</w:t>
      </w:r>
      <w:r w:rsidRPr="008E2CE3">
        <w:rPr>
          <w:color w:val="000000" w:themeColor="text1"/>
        </w:rPr>
        <w:tab/>
      </w:r>
      <w:r w:rsidRPr="008E2CE3">
        <w:rPr>
          <w:color w:val="000000" w:themeColor="text1"/>
        </w:rPr>
        <w:tab/>
        <w:t>Usługi instalowania systemów oświetleniowych i sygnalizacyjnych</w:t>
      </w:r>
    </w:p>
    <w:p w14:paraId="14BFA7A1" w14:textId="77777777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>CPV 50711000-2</w:t>
      </w:r>
      <w:r w:rsidRPr="008E2CE3">
        <w:rPr>
          <w:color w:val="000000" w:themeColor="text1"/>
        </w:rPr>
        <w:tab/>
      </w:r>
      <w:r w:rsidRPr="008E2CE3">
        <w:rPr>
          <w:color w:val="000000" w:themeColor="text1"/>
        </w:rPr>
        <w:tab/>
        <w:t>Usługi w zakresie napraw i konserwacji instalacji elektrycznych</w:t>
      </w:r>
    </w:p>
    <w:p w14:paraId="178E78D3" w14:textId="77777777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>CPV 71314100-3</w:t>
      </w:r>
      <w:r w:rsidRPr="008E2CE3">
        <w:rPr>
          <w:color w:val="000000" w:themeColor="text1"/>
        </w:rPr>
        <w:tab/>
      </w:r>
      <w:r w:rsidRPr="008E2CE3">
        <w:rPr>
          <w:color w:val="000000" w:themeColor="text1"/>
        </w:rPr>
        <w:tab/>
        <w:t>Usługi w zakresie elektryczności</w:t>
      </w:r>
    </w:p>
    <w:p w14:paraId="4FBDE602" w14:textId="77777777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>CPV 71323100-9</w:t>
      </w:r>
      <w:r w:rsidRPr="008E2CE3">
        <w:rPr>
          <w:color w:val="000000" w:themeColor="text1"/>
        </w:rPr>
        <w:tab/>
      </w:r>
      <w:r w:rsidRPr="008E2CE3">
        <w:rPr>
          <w:color w:val="000000" w:themeColor="text1"/>
        </w:rPr>
        <w:tab/>
        <w:t>Usługi inżynierii elektrycznej</w:t>
      </w:r>
    </w:p>
    <w:p w14:paraId="432DACC6" w14:textId="77777777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>CPV 71330000-0</w:t>
      </w:r>
      <w:r w:rsidRPr="008E2CE3">
        <w:rPr>
          <w:color w:val="000000" w:themeColor="text1"/>
        </w:rPr>
        <w:tab/>
      </w:r>
      <w:r w:rsidRPr="008E2CE3">
        <w:rPr>
          <w:color w:val="000000" w:themeColor="text1"/>
        </w:rPr>
        <w:tab/>
        <w:t>Różne usługi inżynieryjne</w:t>
      </w:r>
    </w:p>
    <w:p w14:paraId="4A49FDCC" w14:textId="77777777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ab/>
      </w:r>
    </w:p>
    <w:p w14:paraId="139A5B18" w14:textId="77777777" w:rsidR="008E2CE3" w:rsidRPr="008E2CE3" w:rsidRDefault="008E2CE3" w:rsidP="008E2CE3">
      <w:pPr>
        <w:pStyle w:val="Bezodstpw"/>
        <w:ind w:firstLine="708"/>
        <w:rPr>
          <w:color w:val="000000" w:themeColor="text1"/>
        </w:rPr>
      </w:pPr>
      <w:r w:rsidRPr="008E2CE3">
        <w:rPr>
          <w:color w:val="000000" w:themeColor="text1"/>
        </w:rPr>
        <w:t>Przedmiotowy zakres uwzględnia wszystkie czynności umożliwiające i mające na celu wykonanie robót wyszczególnionych wyżej.</w:t>
      </w:r>
    </w:p>
    <w:p w14:paraId="23A57559" w14:textId="77777777" w:rsidR="008E2CE3" w:rsidRPr="008E2CE3" w:rsidRDefault="008E2CE3" w:rsidP="008E2CE3">
      <w:pPr>
        <w:pStyle w:val="Standard"/>
        <w:jc w:val="both"/>
        <w:rPr>
          <w:rFonts w:ascii="Arial" w:hAnsi="Arial" w:cs="Arial"/>
          <w:color w:val="000000" w:themeColor="text1"/>
          <w:sz w:val="22"/>
          <w:szCs w:val="20"/>
        </w:rPr>
      </w:pPr>
    </w:p>
    <w:p w14:paraId="1D9391B4" w14:textId="77777777" w:rsidR="008E2CE3" w:rsidRPr="00ED6A8D" w:rsidRDefault="008E2CE3" w:rsidP="008E2CE3">
      <w:pPr>
        <w:pStyle w:val="1111"/>
        <w:numPr>
          <w:ilvl w:val="3"/>
          <w:numId w:val="1"/>
        </w:numPr>
        <w:rPr>
          <w:color w:val="000000" w:themeColor="text1"/>
        </w:rPr>
      </w:pPr>
      <w:r w:rsidRPr="00ED6A8D">
        <w:rPr>
          <w:color w:val="000000" w:themeColor="text1"/>
        </w:rPr>
        <w:t>Prace towarzyszące i tymczasowe</w:t>
      </w:r>
    </w:p>
    <w:p w14:paraId="41496CF9" w14:textId="76648F45" w:rsidR="008E2CE3" w:rsidRPr="008E2CE3" w:rsidRDefault="008E2CE3" w:rsidP="008E2CE3">
      <w:pPr>
        <w:pStyle w:val="Bezodstpw"/>
        <w:rPr>
          <w:color w:val="000000" w:themeColor="text1"/>
        </w:rPr>
      </w:pPr>
      <w:r w:rsidRPr="008E2CE3">
        <w:rPr>
          <w:color w:val="000000" w:themeColor="text1"/>
        </w:rPr>
        <w:tab/>
        <w:t>Dla zakresu robót, prace o charakterze tymczasowym i towarzyszącym nie występują.</w:t>
      </w:r>
    </w:p>
    <w:p w14:paraId="38E66A58" w14:textId="77777777" w:rsidR="008E2CE3" w:rsidRPr="008E2CE3" w:rsidRDefault="008E2CE3" w:rsidP="008E2CE3">
      <w:pPr>
        <w:pStyle w:val="Bezodstpw"/>
        <w:rPr>
          <w:color w:val="000000" w:themeColor="text1"/>
        </w:rPr>
      </w:pPr>
    </w:p>
    <w:p w14:paraId="7A8A7C4B" w14:textId="77777777" w:rsidR="008E2CE3" w:rsidRPr="00ED6A8D" w:rsidRDefault="008E2CE3" w:rsidP="008E2CE3">
      <w:pPr>
        <w:pStyle w:val="111"/>
        <w:numPr>
          <w:ilvl w:val="2"/>
          <w:numId w:val="1"/>
        </w:numPr>
        <w:rPr>
          <w:b/>
          <w:bCs/>
          <w:color w:val="000000" w:themeColor="text1"/>
        </w:rPr>
      </w:pPr>
      <w:r w:rsidRPr="00ED6A8D">
        <w:rPr>
          <w:b/>
          <w:bCs/>
          <w:color w:val="000000" w:themeColor="text1"/>
        </w:rPr>
        <w:t>Ogólne wymagania dotyczące robót</w:t>
      </w:r>
    </w:p>
    <w:p w14:paraId="2DCF50A5" w14:textId="77777777" w:rsidR="008E2CE3" w:rsidRPr="008E2CE3" w:rsidRDefault="008E2CE3" w:rsidP="008E2CE3">
      <w:pPr>
        <w:pStyle w:val="Bezodstpw"/>
        <w:numPr>
          <w:ilvl w:val="0"/>
          <w:numId w:val="195"/>
        </w:numPr>
        <w:rPr>
          <w:color w:val="000000" w:themeColor="text1"/>
        </w:rPr>
      </w:pPr>
      <w:r w:rsidRPr="008E2CE3">
        <w:rPr>
          <w:color w:val="000000" w:themeColor="text1"/>
        </w:rPr>
        <w:t>Wykonawca robót jest odpowiedzialny za jakość ich wykonania oraz za ich zgodność z projektem budowlanym, szczegółową specyfikacją techniczną i poleceniami Inspektora nadzoru.</w:t>
      </w:r>
    </w:p>
    <w:p w14:paraId="0555861D" w14:textId="69D05DC8" w:rsidR="008E2CE3" w:rsidRPr="008E2CE3" w:rsidRDefault="008E2CE3" w:rsidP="008E2CE3">
      <w:pPr>
        <w:pStyle w:val="Bezodstpw"/>
        <w:numPr>
          <w:ilvl w:val="0"/>
          <w:numId w:val="195"/>
        </w:numPr>
        <w:rPr>
          <w:color w:val="000000" w:themeColor="text1"/>
        </w:rPr>
      </w:pPr>
      <w:r w:rsidRPr="008E2CE3">
        <w:rPr>
          <w:color w:val="000000" w:themeColor="text1"/>
        </w:rPr>
        <w:t>Ogólne wymagania dotyczące robót podano w specyfikacji  ST-0</w:t>
      </w:r>
      <w:r w:rsidR="006750D8">
        <w:rPr>
          <w:color w:val="000000" w:themeColor="text1"/>
        </w:rPr>
        <w:t>1</w:t>
      </w:r>
      <w:r w:rsidRPr="008E2CE3">
        <w:rPr>
          <w:color w:val="000000" w:themeColor="text1"/>
        </w:rPr>
        <w:t>.00.00 – wymagania ogólne  pkt. 1.1.4.</w:t>
      </w:r>
    </w:p>
    <w:p w14:paraId="3D06B48B" w14:textId="77777777" w:rsidR="008E2CE3" w:rsidRPr="008E2CE3" w:rsidRDefault="008E2CE3" w:rsidP="008E2CE3">
      <w:pPr>
        <w:pStyle w:val="Standard"/>
        <w:jc w:val="both"/>
        <w:rPr>
          <w:rFonts w:ascii="Arial" w:hAnsi="Arial"/>
          <w:color w:val="000000" w:themeColor="text1"/>
        </w:rPr>
      </w:pPr>
    </w:p>
    <w:p w14:paraId="45490034" w14:textId="77777777" w:rsidR="008E2CE3" w:rsidRPr="008E2CE3" w:rsidRDefault="008E2CE3" w:rsidP="008E2CE3">
      <w:pPr>
        <w:pStyle w:val="11"/>
        <w:numPr>
          <w:ilvl w:val="1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Materiały</w:t>
      </w:r>
    </w:p>
    <w:p w14:paraId="1C999E37" w14:textId="77777777" w:rsidR="008E2CE3" w:rsidRPr="008E2CE3" w:rsidRDefault="008E2CE3" w:rsidP="008E2CE3">
      <w:pPr>
        <w:pStyle w:val="Bezodstpw"/>
        <w:numPr>
          <w:ilvl w:val="0"/>
          <w:numId w:val="196"/>
        </w:numPr>
        <w:rPr>
          <w:color w:val="000000" w:themeColor="text1"/>
        </w:rPr>
      </w:pPr>
      <w:r w:rsidRPr="008E2CE3">
        <w:rPr>
          <w:color w:val="000000" w:themeColor="text1"/>
        </w:rPr>
        <w:t>Ogólne wymagania dotyczące materiałów i wyrobów, ich pozyskiwanie i składowanie podano w specyfikacji technicznej ST-00.00.00 – wymagania ogólne pkt. 1.2.</w:t>
      </w:r>
    </w:p>
    <w:p w14:paraId="4C5756DB" w14:textId="77777777" w:rsidR="008E2CE3" w:rsidRPr="008E2CE3" w:rsidRDefault="008E2CE3" w:rsidP="008E2CE3">
      <w:pPr>
        <w:pStyle w:val="Bezodstpw"/>
        <w:numPr>
          <w:ilvl w:val="0"/>
          <w:numId w:val="196"/>
        </w:numPr>
        <w:rPr>
          <w:color w:val="000000" w:themeColor="text1"/>
        </w:rPr>
      </w:pPr>
      <w:r w:rsidRPr="008E2CE3">
        <w:rPr>
          <w:color w:val="000000" w:themeColor="text1"/>
        </w:rPr>
        <w:t>Materiały i wyroby przewidziane do stosowania w zakresie robót objętych niniejszą specyfikacją, powinny mieć między innymi:</w:t>
      </w:r>
    </w:p>
    <w:p w14:paraId="4DABF636" w14:textId="77777777" w:rsidR="008E2CE3" w:rsidRPr="008E2CE3" w:rsidRDefault="008E2CE3" w:rsidP="008E2CE3">
      <w:pPr>
        <w:pStyle w:val="Bezodstpw"/>
        <w:numPr>
          <w:ilvl w:val="0"/>
          <w:numId w:val="197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aprobaty techniczne lub być produkowane zgodnie z normami;</w:t>
      </w:r>
    </w:p>
    <w:p w14:paraId="5911499C" w14:textId="77777777" w:rsidR="008E2CE3" w:rsidRPr="008E2CE3" w:rsidRDefault="008E2CE3" w:rsidP="008E2CE3">
      <w:pPr>
        <w:pStyle w:val="Bezodstpw"/>
        <w:numPr>
          <w:ilvl w:val="0"/>
          <w:numId w:val="197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certyfikat lub deklarację zgodności z aprobatą techniczną lub z PN;</w:t>
      </w:r>
    </w:p>
    <w:p w14:paraId="0741D744" w14:textId="77777777" w:rsidR="008E2CE3" w:rsidRPr="008E2CE3" w:rsidRDefault="008E2CE3" w:rsidP="008E2CE3">
      <w:pPr>
        <w:pStyle w:val="Bezodstpw"/>
        <w:numPr>
          <w:ilvl w:val="0"/>
          <w:numId w:val="197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oznakowanie znakiem CE lub znakiem budowlanym;</w:t>
      </w:r>
    </w:p>
    <w:p w14:paraId="03EC0D45" w14:textId="77777777" w:rsidR="008E2CE3" w:rsidRPr="008E2CE3" w:rsidRDefault="008E2CE3" w:rsidP="008E2CE3">
      <w:pPr>
        <w:pStyle w:val="Bezodstpw"/>
        <w:numPr>
          <w:ilvl w:val="0"/>
          <w:numId w:val="197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na opakowaniach powinien znajdować się termin przydatności do stosowania.</w:t>
      </w:r>
    </w:p>
    <w:p w14:paraId="11C5C113" w14:textId="0B660834" w:rsidR="008E2CE3" w:rsidRPr="008E2CE3" w:rsidRDefault="008E2CE3" w:rsidP="008E2CE3">
      <w:pPr>
        <w:pStyle w:val="Bezodstpw"/>
        <w:numPr>
          <w:ilvl w:val="0"/>
          <w:numId w:val="198"/>
        </w:numPr>
        <w:rPr>
          <w:color w:val="000000" w:themeColor="text1"/>
        </w:rPr>
      </w:pPr>
      <w:r w:rsidRPr="008E2CE3">
        <w:rPr>
          <w:color w:val="000000" w:themeColor="text1"/>
        </w:rPr>
        <w:t xml:space="preserve">Sposób transportu i składowania powinien być zgodny z warunkami i wymaganiami podanymi przez producenta. Wykonawca obowiązany jest posiadać na </w:t>
      </w:r>
      <w:r>
        <w:rPr>
          <w:color w:val="000000" w:themeColor="text1"/>
        </w:rPr>
        <w:t>terenie remontu</w:t>
      </w:r>
      <w:r w:rsidRPr="008E2CE3">
        <w:rPr>
          <w:color w:val="000000" w:themeColor="text1"/>
        </w:rPr>
        <w:t xml:space="preserve"> pełną dokumentację dotyczącą składowanych materiałów i wyrobów przeznaczonych do </w:t>
      </w:r>
      <w:r>
        <w:rPr>
          <w:color w:val="000000" w:themeColor="text1"/>
        </w:rPr>
        <w:t>przeprowadzenia robót</w:t>
      </w:r>
      <w:r w:rsidRPr="008E2CE3">
        <w:rPr>
          <w:color w:val="000000" w:themeColor="text1"/>
        </w:rPr>
        <w:t>.</w:t>
      </w:r>
    </w:p>
    <w:p w14:paraId="6A8CA16F" w14:textId="77777777" w:rsidR="008E2CE3" w:rsidRPr="008E2CE3" w:rsidRDefault="008E2CE3" w:rsidP="008E2CE3">
      <w:pPr>
        <w:pStyle w:val="Bezodstpw"/>
        <w:numPr>
          <w:ilvl w:val="0"/>
          <w:numId w:val="198"/>
        </w:numPr>
        <w:rPr>
          <w:color w:val="000000" w:themeColor="text1"/>
        </w:rPr>
      </w:pPr>
      <w:r w:rsidRPr="008E2CE3">
        <w:rPr>
          <w:color w:val="000000" w:themeColor="text1"/>
        </w:rPr>
        <w:lastRenderedPageBreak/>
        <w:t>Rodzaje materiałów i wyrobów:</w:t>
      </w:r>
    </w:p>
    <w:p w14:paraId="301A0D9F" w14:textId="22EED5D2" w:rsidR="008E2CE3" w:rsidRPr="008E2CE3" w:rsidRDefault="008E2CE3" w:rsidP="008E2CE3">
      <w:pPr>
        <w:pStyle w:val="Bezodstpw"/>
        <w:numPr>
          <w:ilvl w:val="0"/>
          <w:numId w:val="19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 xml:space="preserve">Rury winidurowe Ø do 28 mm, do montażu natynkowego w </w:t>
      </w:r>
      <w:r>
        <w:rPr>
          <w:color w:val="000000" w:themeColor="text1"/>
        </w:rPr>
        <w:t>garażu</w:t>
      </w:r>
    </w:p>
    <w:p w14:paraId="72894E9F" w14:textId="77777777" w:rsidR="008E2CE3" w:rsidRPr="008E2CE3" w:rsidRDefault="008E2CE3" w:rsidP="008E2CE3">
      <w:pPr>
        <w:pStyle w:val="Bezodstpw"/>
        <w:numPr>
          <w:ilvl w:val="0"/>
          <w:numId w:val="19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Korytka kablowe szerokości do 200 mm, mocowane do stropu i ścian</w:t>
      </w:r>
    </w:p>
    <w:p w14:paraId="189A1D01" w14:textId="77777777" w:rsidR="008E2CE3" w:rsidRPr="008E2CE3" w:rsidRDefault="008E2CE3" w:rsidP="008E2CE3">
      <w:pPr>
        <w:pStyle w:val="Bezodstpw"/>
        <w:numPr>
          <w:ilvl w:val="0"/>
          <w:numId w:val="19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 xml:space="preserve">Przewody kabelkowe w powłokach </w:t>
      </w:r>
      <w:proofErr w:type="spellStart"/>
      <w:r w:rsidRPr="008E2CE3">
        <w:rPr>
          <w:color w:val="000000" w:themeColor="text1"/>
        </w:rPr>
        <w:t>polwinitowych</w:t>
      </w:r>
      <w:proofErr w:type="spellEnd"/>
      <w:r w:rsidRPr="008E2CE3">
        <w:rPr>
          <w:color w:val="000000" w:themeColor="text1"/>
        </w:rPr>
        <w:t xml:space="preserve"> o różnych przekrojach (Cu i Al),</w:t>
      </w:r>
    </w:p>
    <w:p w14:paraId="6B5770EC" w14:textId="77777777" w:rsidR="008E2CE3" w:rsidRPr="008E2CE3" w:rsidRDefault="008E2CE3" w:rsidP="008E2CE3">
      <w:pPr>
        <w:pStyle w:val="Bezodstpw"/>
        <w:numPr>
          <w:ilvl w:val="0"/>
          <w:numId w:val="19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Rozdzielnice i skrzynki do 150 kg z konstrukcją wsporczą</w:t>
      </w:r>
    </w:p>
    <w:p w14:paraId="14940B78" w14:textId="77777777" w:rsidR="008E2CE3" w:rsidRPr="008E2CE3" w:rsidRDefault="008E2CE3" w:rsidP="008E2CE3">
      <w:pPr>
        <w:pStyle w:val="Bezodstpw"/>
        <w:numPr>
          <w:ilvl w:val="0"/>
          <w:numId w:val="19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Gniazda i łączniki natynkowe, 2-biegunowe, 3-biegunowe, z uziemieniem</w:t>
      </w:r>
    </w:p>
    <w:p w14:paraId="0E88A648" w14:textId="77777777" w:rsidR="008E2CE3" w:rsidRPr="008E2CE3" w:rsidRDefault="008E2CE3" w:rsidP="008E2CE3">
      <w:pPr>
        <w:pStyle w:val="Bezodstpw"/>
        <w:numPr>
          <w:ilvl w:val="0"/>
          <w:numId w:val="19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Oprawy oświetleniowe LED, w tym oprawy awaryjne oraz hermetyczne,</w:t>
      </w:r>
    </w:p>
    <w:p w14:paraId="2B5FC7AA" w14:textId="77777777" w:rsidR="008E2CE3" w:rsidRPr="008E2CE3" w:rsidRDefault="008E2CE3" w:rsidP="008E2CE3">
      <w:pPr>
        <w:pStyle w:val="Bezodstpw"/>
        <w:numPr>
          <w:ilvl w:val="0"/>
          <w:numId w:val="19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Elementy mocujące: uchwyty, kołki rozporowe, konstrukcje wsporcze,</w:t>
      </w:r>
    </w:p>
    <w:p w14:paraId="147B7E61" w14:textId="77777777" w:rsidR="008E2CE3" w:rsidRPr="008E2CE3" w:rsidRDefault="008E2CE3" w:rsidP="008E2CE3">
      <w:pPr>
        <w:pStyle w:val="Bezodstpw"/>
        <w:numPr>
          <w:ilvl w:val="0"/>
          <w:numId w:val="19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Tablice bezpiecznikowe, puszki instalacyjne</w:t>
      </w:r>
      <w:r w:rsidRPr="008E2CE3">
        <w:rPr>
          <w:b/>
          <w:bCs/>
          <w:color w:val="000000" w:themeColor="text1"/>
        </w:rPr>
        <w:t xml:space="preserve"> </w:t>
      </w:r>
    </w:p>
    <w:p w14:paraId="60AC1CDD" w14:textId="77777777" w:rsidR="008E2CE3" w:rsidRPr="008E2CE3" w:rsidRDefault="008E2CE3" w:rsidP="008E2CE3">
      <w:pPr>
        <w:pStyle w:val="Bezodstpw"/>
        <w:numPr>
          <w:ilvl w:val="0"/>
          <w:numId w:val="201"/>
        </w:numPr>
        <w:rPr>
          <w:color w:val="000000" w:themeColor="text1"/>
        </w:rPr>
      </w:pPr>
      <w:r w:rsidRPr="008E2CE3">
        <w:rPr>
          <w:color w:val="000000" w:themeColor="text1"/>
        </w:rPr>
        <w:t>Wszystkie wyżej wymienione materiały muszą mieć własności techniczne określone przez producenta lub odpowiadać wymaganiom odpowiednich aprobat technicznych bądź PN.</w:t>
      </w:r>
    </w:p>
    <w:p w14:paraId="45DC2B04" w14:textId="77777777" w:rsidR="008E2CE3" w:rsidRPr="008E2CE3" w:rsidRDefault="008E2CE3" w:rsidP="008E2CE3">
      <w:pPr>
        <w:pStyle w:val="Standard"/>
        <w:jc w:val="both"/>
        <w:rPr>
          <w:rFonts w:ascii="Arial" w:hAnsi="Arial" w:cs="Arial"/>
          <w:color w:val="000000" w:themeColor="text1"/>
          <w:sz w:val="22"/>
        </w:rPr>
      </w:pPr>
    </w:p>
    <w:p w14:paraId="2A6B2567" w14:textId="77777777" w:rsidR="008E2CE3" w:rsidRPr="008E2CE3" w:rsidRDefault="008E2CE3" w:rsidP="008E2CE3">
      <w:pPr>
        <w:pStyle w:val="11"/>
        <w:numPr>
          <w:ilvl w:val="1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Sprzęt i transport</w:t>
      </w:r>
    </w:p>
    <w:p w14:paraId="6B8697F0" w14:textId="2263DA11" w:rsidR="008E2CE3" w:rsidRPr="008E2CE3" w:rsidRDefault="008E2CE3" w:rsidP="008E2CE3">
      <w:pPr>
        <w:pStyle w:val="Bezodstpw"/>
        <w:numPr>
          <w:ilvl w:val="0"/>
          <w:numId w:val="202"/>
        </w:numPr>
        <w:rPr>
          <w:color w:val="000000" w:themeColor="text1"/>
        </w:rPr>
      </w:pPr>
      <w:r w:rsidRPr="008E2CE3">
        <w:rPr>
          <w:color w:val="000000" w:themeColor="text1"/>
        </w:rPr>
        <w:t>Ogólne wymagania dotyczące sprzętu i środków transportu podano w specyfikacji technicznej ST-0</w:t>
      </w:r>
      <w:r w:rsidR="006750D8">
        <w:rPr>
          <w:color w:val="000000" w:themeColor="text1"/>
        </w:rPr>
        <w:t>1</w:t>
      </w:r>
      <w:r w:rsidRPr="008E2CE3">
        <w:rPr>
          <w:color w:val="000000" w:themeColor="text1"/>
        </w:rPr>
        <w:t>.00.00 – wymagania ogólne, w pkt. 1.3.</w:t>
      </w:r>
    </w:p>
    <w:p w14:paraId="257FC2E2" w14:textId="77777777" w:rsidR="008E2CE3" w:rsidRPr="008E2CE3" w:rsidRDefault="008E2CE3" w:rsidP="008E2CE3">
      <w:pPr>
        <w:pStyle w:val="Bezodstpw"/>
        <w:numPr>
          <w:ilvl w:val="0"/>
          <w:numId w:val="202"/>
        </w:numPr>
        <w:rPr>
          <w:color w:val="000000" w:themeColor="text1"/>
        </w:rPr>
      </w:pPr>
      <w:r w:rsidRPr="008E2CE3">
        <w:rPr>
          <w:color w:val="000000" w:themeColor="text1"/>
        </w:rPr>
        <w:t>Do wykonywania robót elektrycznych należy stosować:</w:t>
      </w:r>
    </w:p>
    <w:p w14:paraId="316412C6" w14:textId="77777777" w:rsidR="008E2CE3" w:rsidRPr="008E2CE3" w:rsidRDefault="008E2CE3" w:rsidP="008E2CE3">
      <w:pPr>
        <w:pStyle w:val="Bezodstpw"/>
        <w:numPr>
          <w:ilvl w:val="0"/>
          <w:numId w:val="203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 xml:space="preserve">do montażu tras kablowych: rusztowania, drabiny, podnośniki </w:t>
      </w:r>
    </w:p>
    <w:p w14:paraId="6730F205" w14:textId="77777777" w:rsidR="008E2CE3" w:rsidRPr="008E2CE3" w:rsidRDefault="008E2CE3" w:rsidP="008E2CE3">
      <w:pPr>
        <w:pStyle w:val="Bezodstpw"/>
        <w:numPr>
          <w:ilvl w:val="0"/>
          <w:numId w:val="203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do prac instalacyjnych: wiertarki, wkrętarki, przecinarki kabli,</w:t>
      </w:r>
    </w:p>
    <w:p w14:paraId="5BC19D94" w14:textId="77777777" w:rsidR="008E2CE3" w:rsidRPr="008E2CE3" w:rsidRDefault="008E2CE3" w:rsidP="008E2CE3">
      <w:pPr>
        <w:pStyle w:val="Bezodstpw"/>
        <w:numPr>
          <w:ilvl w:val="0"/>
          <w:numId w:val="203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do pomiarów: miernik rezystancji izolacji, miernik impedancji pętli zwarcia, miernik RCD;</w:t>
      </w:r>
    </w:p>
    <w:p w14:paraId="2DC728F5" w14:textId="77777777" w:rsidR="008E2CE3" w:rsidRPr="008E2CE3" w:rsidRDefault="008E2CE3" w:rsidP="008E2CE3">
      <w:pPr>
        <w:pStyle w:val="Bezodstpw"/>
        <w:numPr>
          <w:ilvl w:val="0"/>
          <w:numId w:val="203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 xml:space="preserve">do transportu: wózki, taczki, pojazdy do przewozu kabli i rozdzielnic </w:t>
      </w:r>
    </w:p>
    <w:p w14:paraId="4C7B11F3" w14:textId="77777777" w:rsidR="008E2CE3" w:rsidRPr="008E2CE3" w:rsidRDefault="008E2CE3" w:rsidP="008E2CE3">
      <w:pPr>
        <w:pStyle w:val="Bezodstpw"/>
        <w:numPr>
          <w:ilvl w:val="0"/>
          <w:numId w:val="203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składników farb;</w:t>
      </w:r>
    </w:p>
    <w:p w14:paraId="286C740A" w14:textId="77777777" w:rsidR="008E2CE3" w:rsidRPr="008E2CE3" w:rsidRDefault="008E2CE3" w:rsidP="008E2CE3">
      <w:pPr>
        <w:pStyle w:val="Bezodstpw"/>
        <w:numPr>
          <w:ilvl w:val="0"/>
          <w:numId w:val="203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drabiny i rusztowania.</w:t>
      </w:r>
    </w:p>
    <w:p w14:paraId="63AC7886" w14:textId="77777777" w:rsidR="008E2CE3" w:rsidRPr="008E2CE3" w:rsidRDefault="008E2CE3" w:rsidP="008E2CE3">
      <w:pPr>
        <w:pStyle w:val="Bezodstpw"/>
        <w:numPr>
          <w:ilvl w:val="0"/>
          <w:numId w:val="204"/>
        </w:numPr>
        <w:rPr>
          <w:color w:val="000000" w:themeColor="text1"/>
        </w:rPr>
      </w:pPr>
      <w:r w:rsidRPr="008E2CE3">
        <w:rPr>
          <w:color w:val="000000" w:themeColor="text1"/>
        </w:rPr>
        <w:t>Transport materiałów do robot elektrycznych w opakowaniach nie wymaga specjalnych urządzeń i środków transportu. W czasie transportu należy zabezpieczyć przewożone materiały w sposób wykluczający uszkodzenie opakowań.</w:t>
      </w:r>
    </w:p>
    <w:p w14:paraId="6A98A529" w14:textId="0A6D7CDF" w:rsidR="008E2CE3" w:rsidRPr="008E2CE3" w:rsidRDefault="008E2CE3" w:rsidP="008E2CE3">
      <w:pPr>
        <w:pStyle w:val="Bezodstpw"/>
        <w:numPr>
          <w:ilvl w:val="0"/>
          <w:numId w:val="204"/>
        </w:numPr>
        <w:rPr>
          <w:color w:val="000000" w:themeColor="text1"/>
        </w:rPr>
      </w:pPr>
      <w:r w:rsidRPr="008E2CE3">
        <w:rPr>
          <w:color w:val="000000" w:themeColor="text1"/>
        </w:rPr>
        <w:t>Materiały do robót elektrycznych należy składować w pomieszczeniach zamkniętych,  zabezpieczonych przed opadami atmosferycznymi i minusowymi temperaturami. Pomieszczenia te muszą być wentylowane grawitacyjnie.</w:t>
      </w:r>
    </w:p>
    <w:p w14:paraId="7D051917" w14:textId="77777777" w:rsidR="008E2CE3" w:rsidRPr="008E2CE3" w:rsidRDefault="008E2CE3" w:rsidP="008E2CE3">
      <w:pPr>
        <w:pStyle w:val="Tekstpodstawowy2"/>
        <w:rPr>
          <w:color w:val="000000" w:themeColor="text1"/>
        </w:rPr>
      </w:pPr>
    </w:p>
    <w:p w14:paraId="47A08995" w14:textId="77777777" w:rsidR="008E2CE3" w:rsidRPr="008E2CE3" w:rsidRDefault="008E2CE3" w:rsidP="008E2CE3">
      <w:pPr>
        <w:pStyle w:val="11"/>
        <w:numPr>
          <w:ilvl w:val="1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Wykonywanie robót</w:t>
      </w:r>
    </w:p>
    <w:p w14:paraId="74CAE747" w14:textId="77777777" w:rsidR="008E2CE3" w:rsidRPr="008E2CE3" w:rsidRDefault="008E2CE3" w:rsidP="008E2CE3">
      <w:pPr>
        <w:pStyle w:val="111"/>
        <w:numPr>
          <w:ilvl w:val="2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Demontaż istniejących instalacji</w:t>
      </w:r>
    </w:p>
    <w:p w14:paraId="271779F1" w14:textId="77777777" w:rsidR="008E2CE3" w:rsidRPr="008E2CE3" w:rsidRDefault="008E2CE3" w:rsidP="008E2CE3">
      <w:pPr>
        <w:pStyle w:val="Bezodstpw"/>
        <w:numPr>
          <w:ilvl w:val="0"/>
          <w:numId w:val="205"/>
        </w:numPr>
        <w:rPr>
          <w:color w:val="000000" w:themeColor="text1"/>
        </w:rPr>
      </w:pPr>
      <w:r w:rsidRPr="008E2CE3">
        <w:rPr>
          <w:color w:val="000000" w:themeColor="text1"/>
        </w:rPr>
        <w:t>demontaż uchwytów wsporczych i konstrukcji</w:t>
      </w:r>
    </w:p>
    <w:p w14:paraId="4AADE2CC" w14:textId="77777777" w:rsidR="008E2CE3" w:rsidRPr="008E2CE3" w:rsidRDefault="008E2CE3" w:rsidP="008E2CE3">
      <w:pPr>
        <w:pStyle w:val="Bezodstpw"/>
        <w:numPr>
          <w:ilvl w:val="0"/>
          <w:numId w:val="205"/>
        </w:numPr>
        <w:rPr>
          <w:color w:val="000000" w:themeColor="text1"/>
        </w:rPr>
      </w:pPr>
      <w:r w:rsidRPr="008E2CE3">
        <w:rPr>
          <w:color w:val="000000" w:themeColor="text1"/>
        </w:rPr>
        <w:t>demontaż kabli i przewodów z rur i uchwytów</w:t>
      </w:r>
    </w:p>
    <w:p w14:paraId="0BE29A8F" w14:textId="77777777" w:rsidR="008E2CE3" w:rsidRPr="008E2CE3" w:rsidRDefault="008E2CE3" w:rsidP="008E2CE3">
      <w:pPr>
        <w:pStyle w:val="Bezodstpw"/>
        <w:numPr>
          <w:ilvl w:val="0"/>
          <w:numId w:val="205"/>
        </w:numPr>
        <w:rPr>
          <w:color w:val="000000" w:themeColor="text1"/>
        </w:rPr>
      </w:pPr>
      <w:r w:rsidRPr="008E2CE3">
        <w:rPr>
          <w:color w:val="000000" w:themeColor="text1"/>
        </w:rPr>
        <w:t>usunięcie belek montażowych i tablic bezpiecznikowych</w:t>
      </w:r>
    </w:p>
    <w:p w14:paraId="0F500963" w14:textId="77777777" w:rsidR="008E2CE3" w:rsidRPr="008E2CE3" w:rsidRDefault="008E2CE3" w:rsidP="008E2CE3">
      <w:pPr>
        <w:pStyle w:val="Bezodstpw"/>
        <w:numPr>
          <w:ilvl w:val="0"/>
          <w:numId w:val="205"/>
        </w:numPr>
        <w:rPr>
          <w:color w:val="000000" w:themeColor="text1"/>
        </w:rPr>
      </w:pPr>
      <w:r w:rsidRPr="008E2CE3">
        <w:rPr>
          <w:color w:val="000000" w:themeColor="text1"/>
        </w:rPr>
        <w:t>zabezpieczenie i uporządkowanie miejsc po demontażu (zaślepienie otworów).</w:t>
      </w:r>
    </w:p>
    <w:p w14:paraId="0C84DF9A" w14:textId="77777777" w:rsidR="008E2CE3" w:rsidRPr="008E2CE3" w:rsidRDefault="008E2CE3" w:rsidP="008E2CE3">
      <w:pPr>
        <w:pStyle w:val="Bezodstpw"/>
        <w:ind w:left="720"/>
        <w:rPr>
          <w:color w:val="000000" w:themeColor="text1"/>
        </w:rPr>
      </w:pPr>
    </w:p>
    <w:p w14:paraId="6082D91B" w14:textId="77777777" w:rsidR="008E2CE3" w:rsidRPr="008E2CE3" w:rsidRDefault="008E2CE3" w:rsidP="008E2CE3">
      <w:pPr>
        <w:pStyle w:val="111"/>
        <w:numPr>
          <w:ilvl w:val="2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Wykonanie instalacji elektrycznej</w:t>
      </w:r>
    </w:p>
    <w:p w14:paraId="16CFC990" w14:textId="77777777" w:rsidR="008E2CE3" w:rsidRPr="008E2CE3" w:rsidRDefault="008E2CE3" w:rsidP="008E2CE3">
      <w:pPr>
        <w:pStyle w:val="Bezodstpw"/>
        <w:numPr>
          <w:ilvl w:val="0"/>
          <w:numId w:val="206"/>
        </w:numPr>
        <w:rPr>
          <w:color w:val="000000" w:themeColor="text1"/>
        </w:rPr>
      </w:pPr>
      <w:r w:rsidRPr="008E2CE3">
        <w:rPr>
          <w:color w:val="000000" w:themeColor="text1"/>
        </w:rPr>
        <w:t xml:space="preserve">Montaż </w:t>
      </w:r>
      <w:proofErr w:type="spellStart"/>
      <w:r w:rsidRPr="008E2CE3">
        <w:rPr>
          <w:color w:val="000000" w:themeColor="text1"/>
        </w:rPr>
        <w:t>konstrukcii</w:t>
      </w:r>
      <w:proofErr w:type="spellEnd"/>
      <w:r w:rsidRPr="008E2CE3">
        <w:rPr>
          <w:color w:val="000000" w:themeColor="text1"/>
        </w:rPr>
        <w:t xml:space="preserve"> wsporczych do ścian i stropu</w:t>
      </w:r>
    </w:p>
    <w:p w14:paraId="3C744A3E" w14:textId="77777777" w:rsidR="008E2CE3" w:rsidRPr="008E2CE3" w:rsidRDefault="008E2CE3" w:rsidP="008E2CE3">
      <w:pPr>
        <w:pStyle w:val="Bezodstpw"/>
        <w:numPr>
          <w:ilvl w:val="0"/>
          <w:numId w:val="206"/>
        </w:numPr>
        <w:rPr>
          <w:color w:val="000000" w:themeColor="text1"/>
        </w:rPr>
      </w:pPr>
      <w:r w:rsidRPr="008E2CE3">
        <w:rPr>
          <w:color w:val="000000" w:themeColor="text1"/>
        </w:rPr>
        <w:t>montaż korytek i rur instalacyjnych</w:t>
      </w:r>
    </w:p>
    <w:p w14:paraId="5450F773" w14:textId="77777777" w:rsidR="008E2CE3" w:rsidRPr="008E2CE3" w:rsidRDefault="008E2CE3" w:rsidP="008E2CE3">
      <w:pPr>
        <w:pStyle w:val="Bezodstpw"/>
        <w:numPr>
          <w:ilvl w:val="0"/>
          <w:numId w:val="206"/>
        </w:numPr>
        <w:rPr>
          <w:color w:val="000000" w:themeColor="text1"/>
        </w:rPr>
      </w:pPr>
      <w:r w:rsidRPr="008E2CE3">
        <w:rPr>
          <w:color w:val="000000" w:themeColor="text1"/>
        </w:rPr>
        <w:t>układanie przewodów w rurach, korytkach, drabinkach kablowych</w:t>
      </w:r>
    </w:p>
    <w:p w14:paraId="4131E931" w14:textId="77777777" w:rsidR="008E2CE3" w:rsidRPr="008E2CE3" w:rsidRDefault="008E2CE3" w:rsidP="008E2CE3">
      <w:pPr>
        <w:pStyle w:val="Bezodstpw"/>
        <w:numPr>
          <w:ilvl w:val="0"/>
          <w:numId w:val="206"/>
        </w:numPr>
        <w:rPr>
          <w:color w:val="000000" w:themeColor="text1"/>
        </w:rPr>
      </w:pPr>
      <w:r w:rsidRPr="008E2CE3">
        <w:rPr>
          <w:color w:val="000000" w:themeColor="text1"/>
        </w:rPr>
        <w:t>montaż skrzynek rozdzielczych z osprzętem</w:t>
      </w:r>
    </w:p>
    <w:p w14:paraId="32CBE4A7" w14:textId="77777777" w:rsidR="008E2CE3" w:rsidRPr="008E2CE3" w:rsidRDefault="008E2CE3" w:rsidP="008E2CE3">
      <w:pPr>
        <w:pStyle w:val="Bezodstpw"/>
        <w:numPr>
          <w:ilvl w:val="0"/>
          <w:numId w:val="206"/>
        </w:numPr>
        <w:rPr>
          <w:color w:val="000000" w:themeColor="text1"/>
        </w:rPr>
      </w:pPr>
      <w:r w:rsidRPr="008E2CE3">
        <w:rPr>
          <w:color w:val="000000" w:themeColor="text1"/>
        </w:rPr>
        <w:t>prowadzenie przewodów wciąganych i układanych luzem</w:t>
      </w:r>
    </w:p>
    <w:p w14:paraId="530FAB11" w14:textId="77777777" w:rsidR="008E2CE3" w:rsidRPr="008E2CE3" w:rsidRDefault="008E2CE3" w:rsidP="008E2CE3">
      <w:pPr>
        <w:pStyle w:val="Bezodstpw"/>
        <w:numPr>
          <w:ilvl w:val="0"/>
          <w:numId w:val="206"/>
        </w:numPr>
        <w:rPr>
          <w:color w:val="000000" w:themeColor="text1"/>
        </w:rPr>
      </w:pPr>
      <w:r w:rsidRPr="008E2CE3">
        <w:rPr>
          <w:color w:val="000000" w:themeColor="text1"/>
        </w:rPr>
        <w:t>montaż tablic bezpiecznikowych i rozdzielnic</w:t>
      </w:r>
    </w:p>
    <w:p w14:paraId="1B228132" w14:textId="77777777" w:rsidR="008E2CE3" w:rsidRPr="008E2CE3" w:rsidRDefault="008E2CE3" w:rsidP="008E2CE3">
      <w:pPr>
        <w:pStyle w:val="Standard"/>
        <w:jc w:val="both"/>
        <w:rPr>
          <w:rFonts w:ascii="Arial" w:hAnsi="Arial"/>
          <w:color w:val="000000" w:themeColor="text1"/>
          <w:sz w:val="12"/>
          <w:szCs w:val="12"/>
        </w:rPr>
      </w:pPr>
    </w:p>
    <w:p w14:paraId="15C322B9" w14:textId="77777777" w:rsidR="008E2CE3" w:rsidRPr="008E2CE3" w:rsidRDefault="008E2CE3" w:rsidP="008E2CE3">
      <w:pPr>
        <w:pStyle w:val="111"/>
        <w:numPr>
          <w:ilvl w:val="2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Montaż osprzętu</w:t>
      </w:r>
    </w:p>
    <w:p w14:paraId="7A17D896" w14:textId="77777777" w:rsidR="008E2CE3" w:rsidRPr="008E2CE3" w:rsidRDefault="008E2CE3" w:rsidP="008E2CE3">
      <w:pPr>
        <w:pStyle w:val="Bezodstpw"/>
        <w:numPr>
          <w:ilvl w:val="0"/>
          <w:numId w:val="207"/>
        </w:numPr>
        <w:rPr>
          <w:color w:val="000000" w:themeColor="text1"/>
        </w:rPr>
      </w:pPr>
      <w:r w:rsidRPr="008E2CE3">
        <w:rPr>
          <w:color w:val="000000" w:themeColor="text1"/>
        </w:rPr>
        <w:t>Przygotowanie podłoża pod puszki, gniazda i łączniki</w:t>
      </w:r>
    </w:p>
    <w:p w14:paraId="7FDCFA55" w14:textId="77777777" w:rsidR="008E2CE3" w:rsidRPr="008E2CE3" w:rsidRDefault="008E2CE3" w:rsidP="008E2CE3">
      <w:pPr>
        <w:pStyle w:val="Bezodstpw"/>
        <w:numPr>
          <w:ilvl w:val="0"/>
          <w:numId w:val="207"/>
        </w:numPr>
        <w:rPr>
          <w:color w:val="000000" w:themeColor="text1"/>
        </w:rPr>
      </w:pPr>
      <w:r w:rsidRPr="008E2CE3">
        <w:rPr>
          <w:color w:val="000000" w:themeColor="text1"/>
        </w:rPr>
        <w:t>Montaż puszek 75x75mm, gniazd natynkowych</w:t>
      </w:r>
    </w:p>
    <w:p w14:paraId="5B7C9B38" w14:textId="77777777" w:rsidR="008E2CE3" w:rsidRPr="008E2CE3" w:rsidRDefault="008E2CE3" w:rsidP="008E2CE3">
      <w:pPr>
        <w:pStyle w:val="Bezodstpw"/>
        <w:numPr>
          <w:ilvl w:val="0"/>
          <w:numId w:val="207"/>
        </w:numPr>
        <w:rPr>
          <w:color w:val="000000" w:themeColor="text1"/>
        </w:rPr>
      </w:pPr>
      <w:r w:rsidRPr="008E2CE3">
        <w:rPr>
          <w:color w:val="000000" w:themeColor="text1"/>
        </w:rPr>
        <w:t>Montaż opraw oświetleniowych LED</w:t>
      </w:r>
    </w:p>
    <w:p w14:paraId="565B956D" w14:textId="77777777" w:rsidR="008E2CE3" w:rsidRPr="008E2CE3" w:rsidRDefault="008E2CE3" w:rsidP="008E2CE3">
      <w:pPr>
        <w:pStyle w:val="Bezodstpw"/>
        <w:numPr>
          <w:ilvl w:val="0"/>
          <w:numId w:val="207"/>
        </w:numPr>
        <w:rPr>
          <w:color w:val="000000" w:themeColor="text1"/>
        </w:rPr>
      </w:pPr>
      <w:r w:rsidRPr="008E2CE3">
        <w:rPr>
          <w:color w:val="000000" w:themeColor="text1"/>
        </w:rPr>
        <w:t>Podłączenie osprzętu zgodnie ze schematami i normami</w:t>
      </w:r>
    </w:p>
    <w:p w14:paraId="12804786" w14:textId="77777777" w:rsidR="008E2CE3" w:rsidRPr="008E2CE3" w:rsidRDefault="008E2CE3" w:rsidP="008E2CE3">
      <w:pPr>
        <w:pStyle w:val="Bezodstpw"/>
        <w:rPr>
          <w:color w:val="000000" w:themeColor="text1"/>
        </w:rPr>
      </w:pPr>
    </w:p>
    <w:p w14:paraId="5E4499BF" w14:textId="77777777" w:rsidR="008E2CE3" w:rsidRPr="008E2CE3" w:rsidRDefault="008E2CE3" w:rsidP="008E2CE3">
      <w:pPr>
        <w:pStyle w:val="111"/>
        <w:numPr>
          <w:ilvl w:val="2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Pomiary i próby</w:t>
      </w:r>
    </w:p>
    <w:p w14:paraId="08CB2BD3" w14:textId="77777777" w:rsidR="008E2CE3" w:rsidRPr="008E2CE3" w:rsidRDefault="008E2CE3" w:rsidP="008E2CE3">
      <w:pPr>
        <w:pStyle w:val="Bezodstpw"/>
        <w:numPr>
          <w:ilvl w:val="0"/>
          <w:numId w:val="208"/>
        </w:numPr>
        <w:rPr>
          <w:color w:val="000000" w:themeColor="text1"/>
        </w:rPr>
      </w:pPr>
      <w:r w:rsidRPr="008E2CE3">
        <w:rPr>
          <w:color w:val="000000" w:themeColor="text1"/>
        </w:rPr>
        <w:t>Pomiary i próby</w:t>
      </w:r>
    </w:p>
    <w:p w14:paraId="755D05A8" w14:textId="77777777" w:rsidR="008E2CE3" w:rsidRPr="008E2CE3" w:rsidRDefault="008E2CE3" w:rsidP="008E2CE3">
      <w:pPr>
        <w:pStyle w:val="Bezodstpw"/>
        <w:numPr>
          <w:ilvl w:val="0"/>
          <w:numId w:val="20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pomiar rezystancji izolacji dla obwodów 1- i 3-fazowych;</w:t>
      </w:r>
    </w:p>
    <w:p w14:paraId="0CAEED3A" w14:textId="77777777" w:rsidR="008E2CE3" w:rsidRPr="008E2CE3" w:rsidRDefault="008E2CE3" w:rsidP="008E2CE3">
      <w:pPr>
        <w:pStyle w:val="Bezodstpw"/>
        <w:numPr>
          <w:ilvl w:val="0"/>
          <w:numId w:val="20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sprawdzenie skuteczności samoczynnego wyłączania zasilania;</w:t>
      </w:r>
    </w:p>
    <w:p w14:paraId="2DCF92D4" w14:textId="77777777" w:rsidR="008E2CE3" w:rsidRPr="008E2CE3" w:rsidRDefault="008E2CE3" w:rsidP="008E2CE3">
      <w:pPr>
        <w:pStyle w:val="Bezodstpw"/>
        <w:numPr>
          <w:ilvl w:val="0"/>
          <w:numId w:val="20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pomiar impedancji pętli zwarcia;</w:t>
      </w:r>
    </w:p>
    <w:p w14:paraId="0F4090CE" w14:textId="77777777" w:rsidR="008E2CE3" w:rsidRPr="008E2CE3" w:rsidRDefault="008E2CE3" w:rsidP="008E2CE3">
      <w:pPr>
        <w:pStyle w:val="Bezodstpw"/>
        <w:numPr>
          <w:ilvl w:val="0"/>
          <w:numId w:val="20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lastRenderedPageBreak/>
        <w:t>kontrola działania zabezpieczeń;</w:t>
      </w:r>
    </w:p>
    <w:p w14:paraId="3AFFF4BF" w14:textId="77777777" w:rsidR="008E2CE3" w:rsidRPr="008E2CE3" w:rsidRDefault="008E2CE3" w:rsidP="008E2CE3">
      <w:pPr>
        <w:pStyle w:val="Bezodstpw"/>
        <w:numPr>
          <w:ilvl w:val="0"/>
          <w:numId w:val="209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wykonanie protokołów pomiarowych..</w:t>
      </w:r>
    </w:p>
    <w:p w14:paraId="085D08ED" w14:textId="77777777" w:rsidR="008E2CE3" w:rsidRPr="008E2CE3" w:rsidRDefault="008E2CE3" w:rsidP="008E2CE3">
      <w:pPr>
        <w:pStyle w:val="Bezodstpw"/>
        <w:rPr>
          <w:color w:val="000000" w:themeColor="text1"/>
        </w:rPr>
      </w:pPr>
    </w:p>
    <w:p w14:paraId="742C0EC9" w14:textId="77777777" w:rsidR="008E2CE3" w:rsidRPr="008E2CE3" w:rsidRDefault="008E2CE3" w:rsidP="008E2CE3">
      <w:pPr>
        <w:pStyle w:val="11"/>
        <w:numPr>
          <w:ilvl w:val="1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Kontrola jakości robót</w:t>
      </w:r>
    </w:p>
    <w:p w14:paraId="5940390B" w14:textId="77777777" w:rsidR="008E2CE3" w:rsidRPr="008E2CE3" w:rsidRDefault="008E2CE3" w:rsidP="008E2CE3">
      <w:pPr>
        <w:pStyle w:val="111"/>
        <w:numPr>
          <w:ilvl w:val="2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Badania przed przystąpieniem do robót elektrycznych</w:t>
      </w:r>
    </w:p>
    <w:p w14:paraId="0FD936F0" w14:textId="77777777" w:rsidR="008E2CE3" w:rsidRPr="008E2CE3" w:rsidRDefault="008E2CE3" w:rsidP="008E2CE3">
      <w:pPr>
        <w:pStyle w:val="Bezodstpw"/>
        <w:numPr>
          <w:ilvl w:val="0"/>
          <w:numId w:val="208"/>
        </w:numPr>
        <w:rPr>
          <w:color w:val="000000" w:themeColor="text1"/>
        </w:rPr>
      </w:pPr>
      <w:r w:rsidRPr="008E2CE3">
        <w:rPr>
          <w:color w:val="000000" w:themeColor="text1"/>
        </w:rPr>
        <w:t>Badania obejmować będą materiały, które zostaną wykorzystane do wykonywania robót elektrycznych.</w:t>
      </w:r>
    </w:p>
    <w:p w14:paraId="1B1D43CC" w14:textId="77777777" w:rsidR="008E2CE3" w:rsidRPr="008E2CE3" w:rsidRDefault="008E2CE3" w:rsidP="008E2CE3">
      <w:pPr>
        <w:pStyle w:val="Bezodstpw"/>
        <w:rPr>
          <w:color w:val="000000" w:themeColor="text1"/>
        </w:rPr>
      </w:pPr>
    </w:p>
    <w:p w14:paraId="4CBE9BD6" w14:textId="77777777" w:rsidR="008E2CE3" w:rsidRPr="008E2CE3" w:rsidRDefault="008E2CE3" w:rsidP="008E2CE3">
      <w:pPr>
        <w:pStyle w:val="1111"/>
        <w:numPr>
          <w:ilvl w:val="3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Kontrola materiałów</w:t>
      </w:r>
    </w:p>
    <w:p w14:paraId="444219BE" w14:textId="77777777" w:rsidR="008E2CE3" w:rsidRPr="008E2CE3" w:rsidRDefault="008E2CE3" w:rsidP="008E2CE3">
      <w:pPr>
        <w:pStyle w:val="Bezodstpw"/>
        <w:numPr>
          <w:ilvl w:val="0"/>
          <w:numId w:val="210"/>
        </w:numPr>
        <w:rPr>
          <w:color w:val="000000" w:themeColor="text1"/>
        </w:rPr>
      </w:pPr>
      <w:r w:rsidRPr="008E2CE3">
        <w:rPr>
          <w:color w:val="000000" w:themeColor="text1"/>
        </w:rPr>
        <w:t>Kontrola certyfikatów i deklaracji zgodności;</w:t>
      </w:r>
    </w:p>
    <w:p w14:paraId="36E25881" w14:textId="77777777" w:rsidR="008E2CE3" w:rsidRPr="008E2CE3" w:rsidRDefault="008E2CE3" w:rsidP="008E2CE3">
      <w:pPr>
        <w:pStyle w:val="Bezodstpw"/>
        <w:numPr>
          <w:ilvl w:val="0"/>
          <w:numId w:val="210"/>
        </w:numPr>
        <w:rPr>
          <w:color w:val="000000" w:themeColor="text1"/>
        </w:rPr>
      </w:pPr>
      <w:r w:rsidRPr="008E2CE3">
        <w:rPr>
          <w:color w:val="000000" w:themeColor="text1"/>
        </w:rPr>
        <w:t>Ocena wizualna i funkcjonalna.</w:t>
      </w:r>
    </w:p>
    <w:p w14:paraId="246A1579" w14:textId="77777777" w:rsidR="008E2CE3" w:rsidRPr="008E2CE3" w:rsidRDefault="008E2CE3" w:rsidP="008E2CE3">
      <w:pPr>
        <w:pStyle w:val="Bezodstpw"/>
        <w:rPr>
          <w:color w:val="000000" w:themeColor="text1"/>
        </w:rPr>
      </w:pPr>
    </w:p>
    <w:p w14:paraId="14C676CF" w14:textId="77777777" w:rsidR="008E2CE3" w:rsidRPr="008E2CE3" w:rsidRDefault="008E2CE3" w:rsidP="008E2CE3">
      <w:pPr>
        <w:pStyle w:val="1111"/>
        <w:numPr>
          <w:ilvl w:val="3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Kontrola montażu</w:t>
      </w:r>
    </w:p>
    <w:p w14:paraId="1CC8B15A" w14:textId="77777777" w:rsidR="008E2CE3" w:rsidRPr="008E2CE3" w:rsidRDefault="008E2CE3" w:rsidP="008E2CE3">
      <w:pPr>
        <w:pStyle w:val="Bezodstpw"/>
        <w:numPr>
          <w:ilvl w:val="0"/>
          <w:numId w:val="211"/>
        </w:numPr>
        <w:rPr>
          <w:color w:val="000000" w:themeColor="text1"/>
        </w:rPr>
      </w:pPr>
      <w:r w:rsidRPr="008E2CE3">
        <w:rPr>
          <w:color w:val="000000" w:themeColor="text1"/>
        </w:rPr>
        <w:t>Zgodność z trasami przewidzianymi w projekcie</w:t>
      </w:r>
    </w:p>
    <w:p w14:paraId="5A488E7A" w14:textId="77777777" w:rsidR="008E2CE3" w:rsidRPr="008E2CE3" w:rsidRDefault="008E2CE3" w:rsidP="008E2CE3">
      <w:pPr>
        <w:pStyle w:val="Bezodstpw"/>
        <w:numPr>
          <w:ilvl w:val="0"/>
          <w:numId w:val="211"/>
        </w:numPr>
        <w:rPr>
          <w:color w:val="000000" w:themeColor="text1"/>
        </w:rPr>
      </w:pPr>
      <w:r w:rsidRPr="008E2CE3">
        <w:rPr>
          <w:color w:val="000000" w:themeColor="text1"/>
        </w:rPr>
        <w:t>Sprawdzenie momentów dokręcania zacisków</w:t>
      </w:r>
    </w:p>
    <w:p w14:paraId="2C8ED4C9" w14:textId="77777777" w:rsidR="008E2CE3" w:rsidRPr="008E2CE3" w:rsidRDefault="008E2CE3" w:rsidP="008E2CE3">
      <w:pPr>
        <w:pStyle w:val="Bezodstpw"/>
        <w:numPr>
          <w:ilvl w:val="0"/>
          <w:numId w:val="211"/>
        </w:numPr>
        <w:rPr>
          <w:color w:val="000000" w:themeColor="text1"/>
        </w:rPr>
      </w:pPr>
      <w:r w:rsidRPr="008E2CE3">
        <w:rPr>
          <w:color w:val="000000" w:themeColor="text1"/>
        </w:rPr>
        <w:t>Zgodność osprzętu z planem i opisem technicznym</w:t>
      </w:r>
    </w:p>
    <w:p w14:paraId="7E85DD29" w14:textId="77777777" w:rsidR="008E2CE3" w:rsidRPr="008E2CE3" w:rsidRDefault="008E2CE3" w:rsidP="008E2CE3">
      <w:pPr>
        <w:pStyle w:val="1111"/>
        <w:rPr>
          <w:color w:val="000000" w:themeColor="text1"/>
        </w:rPr>
      </w:pPr>
    </w:p>
    <w:p w14:paraId="70826C4C" w14:textId="77777777" w:rsidR="008E2CE3" w:rsidRPr="008E2CE3" w:rsidRDefault="008E2CE3" w:rsidP="008E2CE3">
      <w:pPr>
        <w:pStyle w:val="1111"/>
        <w:numPr>
          <w:ilvl w:val="3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Odbiory robót</w:t>
      </w:r>
    </w:p>
    <w:p w14:paraId="568189EE" w14:textId="77777777" w:rsidR="008E2CE3" w:rsidRPr="008E2CE3" w:rsidRDefault="008E2CE3" w:rsidP="008E2CE3">
      <w:pPr>
        <w:pStyle w:val="Bezodstpw"/>
        <w:numPr>
          <w:ilvl w:val="0"/>
          <w:numId w:val="211"/>
        </w:numPr>
        <w:rPr>
          <w:color w:val="000000" w:themeColor="text1"/>
        </w:rPr>
      </w:pPr>
      <w:r w:rsidRPr="008E2CE3">
        <w:rPr>
          <w:color w:val="000000" w:themeColor="text1"/>
        </w:rPr>
        <w:t>Odbiór robót zanikających (np. przewody w rurach)</w:t>
      </w:r>
    </w:p>
    <w:p w14:paraId="42956613" w14:textId="77777777" w:rsidR="008E2CE3" w:rsidRPr="008E2CE3" w:rsidRDefault="008E2CE3" w:rsidP="008E2CE3">
      <w:pPr>
        <w:pStyle w:val="Bezodstpw"/>
        <w:numPr>
          <w:ilvl w:val="0"/>
          <w:numId w:val="211"/>
        </w:numPr>
        <w:rPr>
          <w:color w:val="000000" w:themeColor="text1"/>
        </w:rPr>
      </w:pPr>
      <w:r w:rsidRPr="008E2CE3">
        <w:rPr>
          <w:color w:val="000000" w:themeColor="text1"/>
        </w:rPr>
        <w:t>Odbiór częściowy i końcowy instalacji</w:t>
      </w:r>
    </w:p>
    <w:p w14:paraId="7879AEFB" w14:textId="39852414" w:rsidR="008E2CE3" w:rsidRPr="008E2CE3" w:rsidRDefault="008E2CE3" w:rsidP="008E2CE3">
      <w:pPr>
        <w:pStyle w:val="Bezodstpw"/>
        <w:numPr>
          <w:ilvl w:val="0"/>
          <w:numId w:val="211"/>
        </w:numPr>
        <w:rPr>
          <w:color w:val="000000" w:themeColor="text1"/>
        </w:rPr>
      </w:pPr>
      <w:r w:rsidRPr="008E2CE3">
        <w:rPr>
          <w:color w:val="000000" w:themeColor="text1"/>
        </w:rPr>
        <w:t>Przedstawienie protokołów pomiarowych</w:t>
      </w:r>
    </w:p>
    <w:p w14:paraId="6F3AC958" w14:textId="77777777" w:rsidR="008E2CE3" w:rsidRPr="008E2CE3" w:rsidRDefault="008E2CE3" w:rsidP="008E2CE3">
      <w:pPr>
        <w:pStyle w:val="Standard"/>
        <w:jc w:val="both"/>
        <w:rPr>
          <w:rFonts w:ascii="Arial" w:hAnsi="Arial" w:cs="Arial"/>
          <w:color w:val="000000" w:themeColor="text1"/>
          <w:sz w:val="22"/>
        </w:rPr>
      </w:pPr>
    </w:p>
    <w:p w14:paraId="3D4B200B" w14:textId="77777777" w:rsidR="008E2CE3" w:rsidRPr="008E2CE3" w:rsidRDefault="008E2CE3" w:rsidP="008E2CE3">
      <w:pPr>
        <w:pStyle w:val="11"/>
        <w:numPr>
          <w:ilvl w:val="1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Obmiar robót</w:t>
      </w:r>
    </w:p>
    <w:p w14:paraId="06190F34" w14:textId="77777777" w:rsidR="008E2CE3" w:rsidRPr="008E2CE3" w:rsidRDefault="008E2CE3" w:rsidP="008E2CE3">
      <w:pPr>
        <w:pStyle w:val="Bezodstpw"/>
        <w:numPr>
          <w:ilvl w:val="0"/>
          <w:numId w:val="219"/>
        </w:numPr>
        <w:rPr>
          <w:color w:val="000000" w:themeColor="text1"/>
        </w:rPr>
      </w:pPr>
      <w:r w:rsidRPr="008E2CE3">
        <w:rPr>
          <w:color w:val="000000" w:themeColor="text1"/>
        </w:rPr>
        <w:t>Ilość robót określa się na podstawie projektu z uwzględnieniem zmian zaaprobowanych przez Inspektora nadzoru i sprawdzonych w naturze.</w:t>
      </w:r>
    </w:p>
    <w:p w14:paraId="0A690321" w14:textId="77777777" w:rsidR="008E2CE3" w:rsidRPr="008E2CE3" w:rsidRDefault="008E2CE3" w:rsidP="008E2CE3">
      <w:pPr>
        <w:pStyle w:val="Bezodstpw"/>
        <w:numPr>
          <w:ilvl w:val="0"/>
          <w:numId w:val="219"/>
        </w:numPr>
        <w:rPr>
          <w:color w:val="000000" w:themeColor="text1"/>
        </w:rPr>
      </w:pPr>
      <w:r w:rsidRPr="008E2CE3">
        <w:rPr>
          <w:color w:val="000000" w:themeColor="text1"/>
        </w:rPr>
        <w:t>Jednostką obmiarową robót są:</w:t>
      </w:r>
    </w:p>
    <w:p w14:paraId="79A9B62B" w14:textId="73B652C6" w:rsidR="008E2CE3" w:rsidRPr="008E2CE3" w:rsidRDefault="008E2CE3" w:rsidP="008E2CE3">
      <w:pPr>
        <w:pStyle w:val="Bezodstpw"/>
        <w:numPr>
          <w:ilvl w:val="1"/>
          <w:numId w:val="219"/>
        </w:numPr>
        <w:rPr>
          <w:color w:val="000000" w:themeColor="text1"/>
        </w:rPr>
      </w:pPr>
      <w:proofErr w:type="spellStart"/>
      <w:r w:rsidRPr="008E2CE3">
        <w:rPr>
          <w:color w:val="000000" w:themeColor="text1"/>
        </w:rPr>
        <w:t>Mb</w:t>
      </w:r>
      <w:proofErr w:type="spellEnd"/>
      <w:r w:rsidRPr="008E2CE3">
        <w:rPr>
          <w:color w:val="000000" w:themeColor="text1"/>
        </w:rPr>
        <w:t xml:space="preserve"> (m) – dla przewodów, rur, korytek</w:t>
      </w:r>
    </w:p>
    <w:p w14:paraId="7EBE7DC3" w14:textId="77777777" w:rsidR="008E2CE3" w:rsidRPr="008E2CE3" w:rsidRDefault="008E2CE3" w:rsidP="008E2CE3">
      <w:pPr>
        <w:pStyle w:val="Bezodstpw"/>
        <w:numPr>
          <w:ilvl w:val="1"/>
          <w:numId w:val="219"/>
        </w:numPr>
        <w:rPr>
          <w:color w:val="000000" w:themeColor="text1"/>
        </w:rPr>
      </w:pPr>
      <w:r w:rsidRPr="008E2CE3">
        <w:rPr>
          <w:color w:val="000000" w:themeColor="text1"/>
        </w:rPr>
        <w:t>Sztuki (</w:t>
      </w:r>
      <w:proofErr w:type="spellStart"/>
      <w:r w:rsidRPr="008E2CE3">
        <w:rPr>
          <w:color w:val="000000" w:themeColor="text1"/>
        </w:rPr>
        <w:t>szt</w:t>
      </w:r>
      <w:proofErr w:type="spellEnd"/>
      <w:r w:rsidRPr="008E2CE3">
        <w:rPr>
          <w:color w:val="000000" w:themeColor="text1"/>
        </w:rPr>
        <w:t>) – dla osprzętu, opraw, puszek, gniazd</w:t>
      </w:r>
    </w:p>
    <w:p w14:paraId="6CEBA2A4" w14:textId="77777777" w:rsidR="008E2CE3" w:rsidRPr="008E2CE3" w:rsidRDefault="008E2CE3" w:rsidP="008E2CE3">
      <w:pPr>
        <w:pStyle w:val="Bezodstpw"/>
        <w:numPr>
          <w:ilvl w:val="1"/>
          <w:numId w:val="219"/>
        </w:numPr>
        <w:rPr>
          <w:color w:val="000000" w:themeColor="text1"/>
        </w:rPr>
      </w:pPr>
      <w:r w:rsidRPr="008E2CE3">
        <w:rPr>
          <w:color w:val="000000" w:themeColor="text1"/>
        </w:rPr>
        <w:t>Pomiar – dla badań i pomiarów odbiorczych</w:t>
      </w:r>
    </w:p>
    <w:p w14:paraId="26CB50B6" w14:textId="77777777" w:rsidR="008E2CE3" w:rsidRPr="008E2CE3" w:rsidRDefault="008E2CE3" w:rsidP="008E2CE3">
      <w:pPr>
        <w:pStyle w:val="Bezodstpw"/>
        <w:numPr>
          <w:ilvl w:val="1"/>
          <w:numId w:val="219"/>
        </w:numPr>
        <w:rPr>
          <w:color w:val="000000" w:themeColor="text1"/>
        </w:rPr>
      </w:pPr>
      <w:r w:rsidRPr="008E2CE3">
        <w:rPr>
          <w:color w:val="000000" w:themeColor="text1"/>
        </w:rPr>
        <w:t>Komplet (</w:t>
      </w:r>
      <w:proofErr w:type="spellStart"/>
      <w:r w:rsidRPr="008E2CE3">
        <w:rPr>
          <w:color w:val="000000" w:themeColor="text1"/>
        </w:rPr>
        <w:t>kpl</w:t>
      </w:r>
      <w:proofErr w:type="spellEnd"/>
      <w:r w:rsidRPr="008E2CE3">
        <w:rPr>
          <w:color w:val="000000" w:themeColor="text1"/>
        </w:rPr>
        <w:t xml:space="preserve">) – </w:t>
      </w:r>
      <w:proofErr w:type="spellStart"/>
      <w:r w:rsidRPr="008E2CE3">
        <w:rPr>
          <w:color w:val="000000" w:themeColor="text1"/>
        </w:rPr>
        <w:t>rodzielnice</w:t>
      </w:r>
      <w:proofErr w:type="spellEnd"/>
      <w:r w:rsidRPr="008E2CE3">
        <w:rPr>
          <w:color w:val="000000" w:themeColor="text1"/>
        </w:rPr>
        <w:t>, tablice</w:t>
      </w:r>
    </w:p>
    <w:p w14:paraId="60E41594" w14:textId="77777777" w:rsidR="008E2CE3" w:rsidRPr="008E2CE3" w:rsidRDefault="008E2CE3" w:rsidP="008E2CE3">
      <w:pPr>
        <w:pStyle w:val="Standard"/>
        <w:jc w:val="both"/>
        <w:rPr>
          <w:rFonts w:ascii="Arial" w:hAnsi="Arial" w:cs="Arial"/>
          <w:color w:val="000000" w:themeColor="text1"/>
          <w:sz w:val="22"/>
        </w:rPr>
      </w:pPr>
    </w:p>
    <w:p w14:paraId="291CC933" w14:textId="77777777" w:rsidR="008E2CE3" w:rsidRPr="008E2CE3" w:rsidRDefault="008E2CE3" w:rsidP="008E2CE3">
      <w:pPr>
        <w:pStyle w:val="11"/>
        <w:numPr>
          <w:ilvl w:val="1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Odbiór robót</w:t>
      </w:r>
    </w:p>
    <w:p w14:paraId="505F7BB9" w14:textId="77777777" w:rsidR="008E2CE3" w:rsidRPr="008E2CE3" w:rsidRDefault="008E2CE3" w:rsidP="008E2CE3">
      <w:pPr>
        <w:pStyle w:val="Bezodstpw"/>
        <w:numPr>
          <w:ilvl w:val="0"/>
          <w:numId w:val="421"/>
        </w:numPr>
        <w:rPr>
          <w:color w:val="000000" w:themeColor="text1"/>
          <w:szCs w:val="18"/>
        </w:rPr>
      </w:pPr>
      <w:r w:rsidRPr="008E2CE3">
        <w:rPr>
          <w:color w:val="000000" w:themeColor="text1"/>
          <w:szCs w:val="18"/>
        </w:rPr>
        <w:t>Po wykonaniu instalacji należy wykonać próby (zgodnie z PN-IEC 60364-6-61:2000) wykonanej instalacji zasilającej, sporządzić protokoły i dołączyć je do dokumentacji powykonawczej. Do przeprowadzenia pomiarów należy używać mierników posiadających aktualne atesty legalizacyjne.</w:t>
      </w:r>
    </w:p>
    <w:p w14:paraId="7A1A4C02" w14:textId="77777777" w:rsidR="008E2CE3" w:rsidRPr="008E2CE3" w:rsidRDefault="008E2CE3" w:rsidP="008E2CE3">
      <w:pPr>
        <w:pStyle w:val="Default"/>
        <w:ind w:left="720"/>
        <w:jc w:val="both"/>
        <w:rPr>
          <w:rFonts w:asciiTheme="minorHAnsi" w:hAnsiTheme="minorHAnsi"/>
          <w:color w:val="000000" w:themeColor="text1"/>
          <w:sz w:val="18"/>
          <w:szCs w:val="18"/>
        </w:rPr>
      </w:pPr>
    </w:p>
    <w:p w14:paraId="5DE2E6D4" w14:textId="77777777" w:rsidR="008E2CE3" w:rsidRPr="008E2CE3" w:rsidRDefault="008E2CE3" w:rsidP="008E2CE3">
      <w:pPr>
        <w:pStyle w:val="Default"/>
        <w:ind w:left="720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E2CE3">
        <w:rPr>
          <w:rFonts w:asciiTheme="minorHAnsi" w:hAnsiTheme="minorHAnsi"/>
          <w:color w:val="000000" w:themeColor="text1"/>
          <w:sz w:val="18"/>
          <w:szCs w:val="18"/>
        </w:rPr>
        <w:t>Należy wykonać następujące próby:</w:t>
      </w:r>
    </w:p>
    <w:p w14:paraId="64BE47D4" w14:textId="77777777" w:rsidR="008E2CE3" w:rsidRPr="008E2CE3" w:rsidRDefault="008E2CE3" w:rsidP="008E2CE3">
      <w:pPr>
        <w:pStyle w:val="Default"/>
        <w:ind w:left="720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E2CE3">
        <w:rPr>
          <w:rFonts w:asciiTheme="minorHAnsi" w:hAnsiTheme="minorHAnsi"/>
          <w:color w:val="000000" w:themeColor="text1"/>
          <w:sz w:val="18"/>
          <w:szCs w:val="18"/>
        </w:rPr>
        <w:t>- ciągłości przewodów ochronnych, w tym połączeń wyrównawczych głównych i dodatkowych;</w:t>
      </w:r>
    </w:p>
    <w:p w14:paraId="72D670AC" w14:textId="77777777" w:rsidR="008E2CE3" w:rsidRPr="008E2CE3" w:rsidRDefault="008E2CE3" w:rsidP="008E2CE3">
      <w:pPr>
        <w:pStyle w:val="Default"/>
        <w:ind w:left="720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E2CE3">
        <w:rPr>
          <w:rFonts w:asciiTheme="minorHAnsi" w:hAnsiTheme="minorHAnsi"/>
          <w:color w:val="000000" w:themeColor="text1"/>
          <w:sz w:val="18"/>
          <w:szCs w:val="18"/>
        </w:rPr>
        <w:t>- pomiar rezystancji izolacji;</w:t>
      </w:r>
    </w:p>
    <w:p w14:paraId="27AD5C77" w14:textId="77777777" w:rsidR="008E2CE3" w:rsidRPr="008E2CE3" w:rsidRDefault="008E2CE3" w:rsidP="008E2CE3">
      <w:pPr>
        <w:pStyle w:val="Default"/>
        <w:ind w:left="720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E2CE3">
        <w:rPr>
          <w:rFonts w:asciiTheme="minorHAnsi" w:hAnsiTheme="minorHAnsi"/>
          <w:color w:val="000000" w:themeColor="text1"/>
          <w:sz w:val="18"/>
          <w:szCs w:val="18"/>
        </w:rPr>
        <w:t>- samoczynnego wyłączenia zasilania</w:t>
      </w:r>
    </w:p>
    <w:p w14:paraId="40C0FCF3" w14:textId="77777777" w:rsidR="008E2CE3" w:rsidRPr="008E2CE3" w:rsidRDefault="008E2CE3" w:rsidP="008E2CE3">
      <w:pPr>
        <w:pStyle w:val="Default"/>
        <w:ind w:left="720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E2CE3">
        <w:rPr>
          <w:rFonts w:asciiTheme="minorHAnsi" w:hAnsiTheme="minorHAnsi"/>
          <w:color w:val="000000" w:themeColor="text1"/>
          <w:sz w:val="18"/>
          <w:szCs w:val="18"/>
        </w:rPr>
        <w:t>- pomiar natężenia oświetlenia w pomieszczeniach gdzie były wymieniane oprawy</w:t>
      </w:r>
      <w:r w:rsidRPr="008E2CE3">
        <w:rPr>
          <w:rFonts w:asciiTheme="minorHAnsi" w:hAnsiTheme="minorHAnsi"/>
          <w:color w:val="000000" w:themeColor="text1"/>
          <w:sz w:val="18"/>
          <w:szCs w:val="18"/>
        </w:rPr>
        <w:tab/>
        <w:t>oświetleniowe;</w:t>
      </w:r>
    </w:p>
    <w:p w14:paraId="46B4C733" w14:textId="77777777" w:rsidR="008E2CE3" w:rsidRPr="008E2CE3" w:rsidRDefault="008E2CE3" w:rsidP="008E2CE3">
      <w:pPr>
        <w:pStyle w:val="Default"/>
        <w:ind w:left="720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8E2CE3">
        <w:rPr>
          <w:rFonts w:asciiTheme="minorHAnsi" w:hAnsiTheme="minorHAnsi"/>
          <w:color w:val="000000" w:themeColor="text1"/>
          <w:sz w:val="18"/>
          <w:szCs w:val="18"/>
        </w:rPr>
        <w:t>- badanie wyłączników różnicowo-prądowych;</w:t>
      </w:r>
    </w:p>
    <w:p w14:paraId="204ACFF6" w14:textId="3C190B56" w:rsidR="008E2CE3" w:rsidRPr="008E2CE3" w:rsidRDefault="008E2CE3" w:rsidP="00AB669C">
      <w:pPr>
        <w:pStyle w:val="Default"/>
        <w:jc w:val="both"/>
        <w:rPr>
          <w:rFonts w:asciiTheme="minorHAnsi" w:hAnsiTheme="minorHAnsi"/>
          <w:color w:val="000000" w:themeColor="text1"/>
          <w:sz w:val="18"/>
          <w:szCs w:val="18"/>
        </w:rPr>
      </w:pPr>
    </w:p>
    <w:p w14:paraId="7118E170" w14:textId="77777777" w:rsidR="008E2CE3" w:rsidRPr="008E2CE3" w:rsidRDefault="008E2CE3" w:rsidP="008E2CE3">
      <w:pPr>
        <w:pStyle w:val="Default"/>
        <w:ind w:left="720"/>
        <w:jc w:val="both"/>
        <w:rPr>
          <w:rFonts w:asciiTheme="minorHAnsi" w:hAnsiTheme="minorHAnsi"/>
          <w:color w:val="000000" w:themeColor="text1"/>
          <w:sz w:val="18"/>
          <w:szCs w:val="18"/>
        </w:rPr>
      </w:pPr>
    </w:p>
    <w:p w14:paraId="628D740E" w14:textId="77777777" w:rsidR="008E2CE3" w:rsidRPr="008E2CE3" w:rsidRDefault="008E2CE3" w:rsidP="008E2CE3">
      <w:pPr>
        <w:pStyle w:val="Standard"/>
        <w:jc w:val="both"/>
        <w:rPr>
          <w:rFonts w:ascii="Arial" w:hAnsi="Arial" w:cs="Arial"/>
          <w:color w:val="000000" w:themeColor="text1"/>
          <w:sz w:val="22"/>
        </w:rPr>
      </w:pPr>
    </w:p>
    <w:p w14:paraId="67AA2C5A" w14:textId="77777777" w:rsidR="008E2CE3" w:rsidRPr="008E2CE3" w:rsidRDefault="008E2CE3" w:rsidP="008E2CE3">
      <w:pPr>
        <w:pStyle w:val="11"/>
        <w:numPr>
          <w:ilvl w:val="1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Podstawa płatności</w:t>
      </w:r>
    </w:p>
    <w:p w14:paraId="06746EC9" w14:textId="05C6D1E9" w:rsidR="008E2CE3" w:rsidRPr="008E2CE3" w:rsidRDefault="008E2CE3" w:rsidP="008E2CE3">
      <w:pPr>
        <w:pStyle w:val="Bezodstpw"/>
        <w:numPr>
          <w:ilvl w:val="0"/>
          <w:numId w:val="224"/>
        </w:numPr>
        <w:rPr>
          <w:color w:val="000000" w:themeColor="text1"/>
        </w:rPr>
      </w:pPr>
      <w:r w:rsidRPr="008E2CE3">
        <w:rPr>
          <w:color w:val="000000" w:themeColor="text1"/>
        </w:rPr>
        <w:t>Wymagania w zakresie podstawy płatności podano w specyfikacji technicznej ST - 0</w:t>
      </w:r>
      <w:r w:rsidR="00F8081F">
        <w:rPr>
          <w:color w:val="000000" w:themeColor="text1"/>
        </w:rPr>
        <w:t>1</w:t>
      </w:r>
      <w:r w:rsidRPr="008E2CE3">
        <w:rPr>
          <w:color w:val="000000" w:themeColor="text1"/>
        </w:rPr>
        <w:t>.00.00 – wymagania ogólne pkt. 1.8.</w:t>
      </w:r>
    </w:p>
    <w:p w14:paraId="3BCAD2B0" w14:textId="77777777" w:rsidR="008E2CE3" w:rsidRPr="008E2CE3" w:rsidRDefault="008E2CE3" w:rsidP="008E2CE3">
      <w:pPr>
        <w:pStyle w:val="Standard"/>
        <w:jc w:val="both"/>
        <w:rPr>
          <w:rFonts w:ascii="Arial" w:hAnsi="Arial" w:cs="Arial"/>
          <w:color w:val="000000" w:themeColor="text1"/>
          <w:sz w:val="22"/>
        </w:rPr>
      </w:pPr>
    </w:p>
    <w:p w14:paraId="6F017038" w14:textId="77777777" w:rsidR="008E2CE3" w:rsidRPr="008E2CE3" w:rsidRDefault="008E2CE3" w:rsidP="008E2CE3">
      <w:pPr>
        <w:pStyle w:val="11"/>
        <w:numPr>
          <w:ilvl w:val="1"/>
          <w:numId w:val="1"/>
        </w:numPr>
        <w:rPr>
          <w:color w:val="000000" w:themeColor="text1"/>
        </w:rPr>
      </w:pPr>
      <w:r w:rsidRPr="008E2CE3">
        <w:rPr>
          <w:color w:val="000000" w:themeColor="text1"/>
        </w:rPr>
        <w:t>Przepisy związane</w:t>
      </w:r>
    </w:p>
    <w:p w14:paraId="253AFCB9" w14:textId="77777777" w:rsidR="008E2CE3" w:rsidRPr="008E2CE3" w:rsidRDefault="008E2CE3" w:rsidP="008E2CE3">
      <w:pPr>
        <w:pStyle w:val="Bezodstpw"/>
        <w:numPr>
          <w:ilvl w:val="0"/>
          <w:numId w:val="225"/>
        </w:numPr>
        <w:rPr>
          <w:color w:val="000000" w:themeColor="text1"/>
        </w:rPr>
      </w:pPr>
      <w:r w:rsidRPr="008E2CE3">
        <w:rPr>
          <w:color w:val="000000" w:themeColor="text1"/>
        </w:rPr>
        <w:t>Normy:</w:t>
      </w:r>
    </w:p>
    <w:p w14:paraId="62FDF9BB" w14:textId="77777777" w:rsidR="008E2CE3" w:rsidRPr="008E2CE3" w:rsidRDefault="008E2CE3" w:rsidP="008E2CE3">
      <w:pPr>
        <w:pStyle w:val="Bezodstpw"/>
        <w:numPr>
          <w:ilvl w:val="0"/>
          <w:numId w:val="227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PN-HD 60364</w:t>
      </w:r>
      <w:r w:rsidRPr="008E2CE3">
        <w:rPr>
          <w:color w:val="000000" w:themeColor="text1"/>
        </w:rPr>
        <w:tab/>
        <w:t>Instalacje elektryczne niskiego napięcia.</w:t>
      </w:r>
    </w:p>
    <w:p w14:paraId="44626170" w14:textId="77777777" w:rsidR="008E2CE3" w:rsidRPr="008E2CE3" w:rsidRDefault="008E2CE3" w:rsidP="008E2CE3">
      <w:pPr>
        <w:pStyle w:val="Bezodstpw"/>
        <w:numPr>
          <w:ilvl w:val="0"/>
          <w:numId w:val="227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PN-EN 61439</w:t>
      </w:r>
      <w:r w:rsidRPr="008E2CE3">
        <w:rPr>
          <w:color w:val="000000" w:themeColor="text1"/>
        </w:rPr>
        <w:tab/>
        <w:t xml:space="preserve">Rozdzielnice niskiego napięcia </w:t>
      </w:r>
    </w:p>
    <w:p w14:paraId="0D40CBC0" w14:textId="77777777" w:rsidR="008E2CE3" w:rsidRPr="008E2CE3" w:rsidRDefault="008E2CE3" w:rsidP="008E2CE3">
      <w:pPr>
        <w:pStyle w:val="Bezodstpw"/>
        <w:numPr>
          <w:ilvl w:val="0"/>
          <w:numId w:val="227"/>
        </w:numPr>
        <w:ind w:left="1134"/>
        <w:rPr>
          <w:color w:val="000000" w:themeColor="text1"/>
        </w:rPr>
      </w:pPr>
      <w:r w:rsidRPr="008E2CE3">
        <w:rPr>
          <w:color w:val="000000" w:themeColor="text1"/>
        </w:rPr>
        <w:t>PN-EN 60598</w:t>
      </w:r>
      <w:r w:rsidRPr="008E2CE3">
        <w:rPr>
          <w:color w:val="000000" w:themeColor="text1"/>
        </w:rPr>
        <w:tab/>
        <w:t>Oprawy oświetleniowe</w:t>
      </w:r>
    </w:p>
    <w:p w14:paraId="09D531DC" w14:textId="77777777" w:rsidR="008E2CE3" w:rsidRPr="008E2CE3" w:rsidRDefault="008E2CE3" w:rsidP="008E2CE3">
      <w:pPr>
        <w:pStyle w:val="Bezodstpw"/>
        <w:numPr>
          <w:ilvl w:val="0"/>
          <w:numId w:val="225"/>
        </w:numPr>
        <w:rPr>
          <w:color w:val="000000" w:themeColor="text1"/>
        </w:rPr>
      </w:pPr>
      <w:r w:rsidRPr="008E2CE3">
        <w:rPr>
          <w:color w:val="000000" w:themeColor="text1"/>
        </w:rPr>
        <w:t>Przepisy:</w:t>
      </w:r>
    </w:p>
    <w:p w14:paraId="4C6C4486" w14:textId="6EC3B65C" w:rsidR="00752CC4" w:rsidRDefault="008E2CE3" w:rsidP="008E2CE3">
      <w:pPr>
        <w:pStyle w:val="Bezodstpw"/>
        <w:numPr>
          <w:ilvl w:val="0"/>
          <w:numId w:val="226"/>
        </w:numPr>
        <w:tabs>
          <w:tab w:val="left" w:pos="1134"/>
        </w:tabs>
        <w:ind w:left="1134"/>
        <w:rPr>
          <w:color w:val="000000" w:themeColor="text1"/>
        </w:rPr>
      </w:pPr>
      <w:r w:rsidRPr="008E2CE3">
        <w:rPr>
          <w:color w:val="000000" w:themeColor="text1"/>
        </w:rPr>
        <w:lastRenderedPageBreak/>
        <w:t xml:space="preserve">Rozporządzenie Ministra Infrastruktury </w:t>
      </w:r>
      <w:proofErr w:type="spellStart"/>
      <w:r w:rsidRPr="008E2CE3">
        <w:rPr>
          <w:color w:val="000000" w:themeColor="text1"/>
        </w:rPr>
        <w:t>ws</w:t>
      </w:r>
      <w:proofErr w:type="spellEnd"/>
      <w:r w:rsidRPr="008E2CE3">
        <w:rPr>
          <w:color w:val="000000" w:themeColor="text1"/>
        </w:rPr>
        <w:t>. warunków technicznych budynków.</w:t>
      </w:r>
    </w:p>
    <w:p w14:paraId="09449678" w14:textId="77777777" w:rsidR="00707E0E" w:rsidRDefault="00707E0E" w:rsidP="00707E0E">
      <w:pPr>
        <w:pStyle w:val="Bezodstpw"/>
        <w:tabs>
          <w:tab w:val="left" w:pos="1134"/>
        </w:tabs>
        <w:rPr>
          <w:color w:val="000000" w:themeColor="text1"/>
        </w:rPr>
      </w:pPr>
    </w:p>
    <w:p w14:paraId="583F6C45" w14:textId="77777777" w:rsidR="00707E0E" w:rsidRDefault="00707E0E" w:rsidP="00707E0E">
      <w:pPr>
        <w:pStyle w:val="Bezodstpw"/>
        <w:tabs>
          <w:tab w:val="left" w:pos="1134"/>
        </w:tabs>
        <w:rPr>
          <w:color w:val="000000" w:themeColor="text1"/>
        </w:rPr>
      </w:pPr>
    </w:p>
    <w:p w14:paraId="03068DBC" w14:textId="77777777" w:rsidR="00707E0E" w:rsidRPr="00707E0E" w:rsidRDefault="00707E0E" w:rsidP="00707E0E">
      <w:pPr>
        <w:pStyle w:val="1"/>
        <w:numPr>
          <w:ilvl w:val="0"/>
          <w:numId w:val="1"/>
        </w:numPr>
      </w:pPr>
      <w:bookmarkStart w:id="10" w:name="_Toc205314792"/>
      <w:bookmarkStart w:id="11" w:name="_Toc205317321"/>
      <w:r w:rsidRPr="00707E0E">
        <w:t>SST – 09.00.00 – roboty sanitarne</w:t>
      </w:r>
      <w:bookmarkEnd w:id="10"/>
      <w:bookmarkEnd w:id="11"/>
    </w:p>
    <w:p w14:paraId="2D78236A" w14:textId="77777777" w:rsidR="00707E0E" w:rsidRPr="00707E0E" w:rsidRDefault="00707E0E" w:rsidP="00707E0E">
      <w:pPr>
        <w:pStyle w:val="11"/>
        <w:numPr>
          <w:ilvl w:val="1"/>
          <w:numId w:val="1"/>
        </w:numPr>
      </w:pPr>
      <w:r w:rsidRPr="00707E0E">
        <w:t>Część ogólna</w:t>
      </w:r>
    </w:p>
    <w:p w14:paraId="74F3633D" w14:textId="77777777" w:rsidR="00707E0E" w:rsidRPr="00707E0E" w:rsidRDefault="00707E0E" w:rsidP="00707E0E">
      <w:pPr>
        <w:pStyle w:val="111"/>
        <w:numPr>
          <w:ilvl w:val="2"/>
          <w:numId w:val="1"/>
        </w:numPr>
      </w:pPr>
      <w:r w:rsidRPr="00707E0E">
        <w:t>Przedmiot specyfikacji technicznej</w:t>
      </w:r>
    </w:p>
    <w:p w14:paraId="383301D0" w14:textId="5DB8238D" w:rsidR="00707E0E" w:rsidRPr="00707E0E" w:rsidRDefault="00707E0E" w:rsidP="00707E0E">
      <w:pPr>
        <w:pStyle w:val="Bezodstpw"/>
        <w:ind w:firstLine="708"/>
      </w:pPr>
      <w:r w:rsidRPr="00707E0E">
        <w:t>Szczegółowa Specyfikacja Techniczna „SST-</w:t>
      </w:r>
      <w:r>
        <w:t>10</w:t>
      </w:r>
      <w:r w:rsidRPr="00707E0E">
        <w:t>.00.00 – roboty sanitarne” określa zbiór wymagań dla wykonania i odbioru robót związanych z robotami sanitarnymi, które stanowią składową część robót podstawowych przy realizacji zadania.</w:t>
      </w:r>
    </w:p>
    <w:p w14:paraId="17D95CB6" w14:textId="77777777" w:rsidR="00707E0E" w:rsidRPr="00707E0E" w:rsidRDefault="00707E0E" w:rsidP="00707E0E">
      <w:pPr>
        <w:pStyle w:val="Standard"/>
        <w:jc w:val="both"/>
        <w:rPr>
          <w:rFonts w:ascii="Arial" w:hAnsi="Arial" w:cs="Arial"/>
          <w:u w:val="single"/>
        </w:rPr>
      </w:pPr>
    </w:p>
    <w:p w14:paraId="08C664EC" w14:textId="77777777" w:rsidR="00707E0E" w:rsidRPr="00707E0E" w:rsidRDefault="00707E0E" w:rsidP="00707E0E">
      <w:pPr>
        <w:pStyle w:val="111"/>
        <w:numPr>
          <w:ilvl w:val="2"/>
          <w:numId w:val="1"/>
        </w:numPr>
      </w:pPr>
      <w:r w:rsidRPr="00707E0E">
        <w:t>Zakres stosowania szczegółowej specyfikacji technicznej</w:t>
      </w:r>
    </w:p>
    <w:p w14:paraId="3E1A6B0E" w14:textId="77777777" w:rsidR="00707E0E" w:rsidRPr="00707E0E" w:rsidRDefault="00707E0E" w:rsidP="00707E0E">
      <w:pPr>
        <w:pStyle w:val="Bezodstpw"/>
        <w:ind w:firstLine="708"/>
      </w:pPr>
      <w:r w:rsidRPr="00707E0E">
        <w:t>Niniejsza specyfikacja techniczna jest dokumentem podstawowym przy realizacji i odbiorze robót nią objętych i jest integralną częścią dokumentów przetargowych przy zlecaniu zgodnie z ustawą o zamówieniach publicznych i rozliczaniu robót.</w:t>
      </w:r>
    </w:p>
    <w:p w14:paraId="1689D034" w14:textId="77777777" w:rsidR="00707E0E" w:rsidRPr="00707E0E" w:rsidRDefault="00707E0E" w:rsidP="00707E0E">
      <w:pPr>
        <w:pStyle w:val="Tekstpodstawowy2"/>
      </w:pPr>
    </w:p>
    <w:p w14:paraId="400525BF" w14:textId="77777777" w:rsidR="00707E0E" w:rsidRPr="00707E0E" w:rsidRDefault="00707E0E" w:rsidP="00707E0E">
      <w:pPr>
        <w:pStyle w:val="111"/>
        <w:numPr>
          <w:ilvl w:val="2"/>
          <w:numId w:val="1"/>
        </w:numPr>
      </w:pPr>
      <w:r w:rsidRPr="00707E0E">
        <w:t>Zakres robót objętych specyfikacją techniczną</w:t>
      </w:r>
    </w:p>
    <w:p w14:paraId="2085D579" w14:textId="77777777" w:rsidR="00707E0E" w:rsidRPr="00707E0E" w:rsidRDefault="00707E0E" w:rsidP="00707E0E">
      <w:pPr>
        <w:pStyle w:val="1111"/>
        <w:numPr>
          <w:ilvl w:val="3"/>
          <w:numId w:val="1"/>
        </w:numPr>
        <w:rPr>
          <w:sz w:val="22"/>
          <w:szCs w:val="20"/>
        </w:rPr>
      </w:pPr>
      <w:r w:rsidRPr="00707E0E">
        <w:rPr>
          <w:sz w:val="22"/>
          <w:szCs w:val="20"/>
        </w:rPr>
        <w:t>Zakres robót podstawowych objętych niniejszą specyfikacją:</w:t>
      </w:r>
    </w:p>
    <w:p w14:paraId="495B4891" w14:textId="77777777" w:rsidR="00707E0E" w:rsidRPr="00707E0E" w:rsidRDefault="00707E0E" w:rsidP="00707E0E">
      <w:pPr>
        <w:pStyle w:val="Bezodstpw"/>
      </w:pPr>
      <w:r w:rsidRPr="00707E0E">
        <w:t>CPV 45330000-9</w:t>
      </w:r>
      <w:r w:rsidRPr="00707E0E">
        <w:tab/>
      </w:r>
      <w:r w:rsidRPr="00707E0E">
        <w:tab/>
        <w:t>Roboty instalacyjne wodno-kanalizacyjne i sanitarne</w:t>
      </w:r>
    </w:p>
    <w:p w14:paraId="4DFBB2B3" w14:textId="77777777" w:rsidR="00707E0E" w:rsidRPr="00707E0E" w:rsidRDefault="00707E0E" w:rsidP="00707E0E">
      <w:pPr>
        <w:pStyle w:val="Bezodstpw"/>
      </w:pPr>
      <w:r w:rsidRPr="00707E0E">
        <w:t>CPV 45332200-5</w:t>
      </w:r>
      <w:r w:rsidRPr="00707E0E">
        <w:tab/>
      </w:r>
      <w:r w:rsidRPr="00707E0E">
        <w:tab/>
        <w:t>Roboty instalacyjne wodociągowe</w:t>
      </w:r>
    </w:p>
    <w:p w14:paraId="4C035691" w14:textId="77777777" w:rsidR="00707E0E" w:rsidRPr="00707E0E" w:rsidRDefault="00707E0E" w:rsidP="00707E0E">
      <w:pPr>
        <w:pStyle w:val="Bezodstpw"/>
      </w:pPr>
      <w:r w:rsidRPr="00707E0E">
        <w:t>CPV 45332400-7</w:t>
      </w:r>
      <w:r w:rsidRPr="00707E0E">
        <w:tab/>
      </w:r>
      <w:r w:rsidRPr="00707E0E">
        <w:tab/>
        <w:t>Roboty instalacyjne w zakresie urządzeń sanitarnych</w:t>
      </w:r>
    </w:p>
    <w:p w14:paraId="371CD4D7" w14:textId="77777777" w:rsidR="00707E0E" w:rsidRPr="00707E0E" w:rsidRDefault="00707E0E" w:rsidP="00707E0E">
      <w:pPr>
        <w:pStyle w:val="Bezodstpw"/>
      </w:pPr>
      <w:r w:rsidRPr="00707E0E">
        <w:t>CPV 45331100-7</w:t>
      </w:r>
      <w:r w:rsidRPr="00707E0E">
        <w:tab/>
      </w:r>
      <w:r w:rsidRPr="00707E0E">
        <w:tab/>
        <w:t>Instalowanie centralnego ogrzewania</w:t>
      </w:r>
    </w:p>
    <w:p w14:paraId="681DFF9D" w14:textId="77777777" w:rsidR="00707E0E" w:rsidRPr="00707E0E" w:rsidRDefault="00707E0E" w:rsidP="00707E0E">
      <w:pPr>
        <w:pStyle w:val="Bezodstpw"/>
      </w:pPr>
      <w:r w:rsidRPr="00707E0E">
        <w:t>CPV 45331000-6</w:t>
      </w:r>
      <w:r w:rsidRPr="00707E0E">
        <w:tab/>
      </w:r>
      <w:r w:rsidRPr="00707E0E">
        <w:tab/>
        <w:t>Roboty instalacyjne wodno-kanalizacyjne</w:t>
      </w:r>
    </w:p>
    <w:p w14:paraId="61E41D20" w14:textId="77777777" w:rsidR="00707E0E" w:rsidRPr="00707E0E" w:rsidRDefault="00707E0E" w:rsidP="00707E0E">
      <w:pPr>
        <w:pStyle w:val="Bezodstpw"/>
      </w:pPr>
      <w:r w:rsidRPr="00707E0E">
        <w:t>CPV 50720000-8</w:t>
      </w:r>
      <w:r w:rsidRPr="00707E0E">
        <w:tab/>
      </w:r>
      <w:r w:rsidRPr="00707E0E">
        <w:tab/>
        <w:t>Usługi w zakresie napraw i konserwacji centralnego ogrzewania</w:t>
      </w:r>
    </w:p>
    <w:p w14:paraId="073E2E78" w14:textId="77777777" w:rsidR="00707E0E" w:rsidRPr="00707E0E" w:rsidRDefault="00707E0E" w:rsidP="00707E0E">
      <w:pPr>
        <w:pStyle w:val="Bezodstpw"/>
      </w:pPr>
      <w:r w:rsidRPr="00707E0E">
        <w:t>CPV 50511000-0</w:t>
      </w:r>
      <w:r w:rsidRPr="00707E0E">
        <w:tab/>
      </w:r>
      <w:r w:rsidRPr="00707E0E">
        <w:tab/>
        <w:t>Usługi w zakresie napraw i konserwacji instalacji hydraulicznych</w:t>
      </w:r>
    </w:p>
    <w:p w14:paraId="77895CE6" w14:textId="77777777" w:rsidR="00707E0E" w:rsidRPr="00707E0E" w:rsidRDefault="00707E0E" w:rsidP="00707E0E">
      <w:pPr>
        <w:pStyle w:val="Bezodstpw"/>
      </w:pPr>
      <w:r w:rsidRPr="00707E0E">
        <w:t>CPV 50511100-1</w:t>
      </w:r>
      <w:r w:rsidRPr="00707E0E">
        <w:tab/>
      </w:r>
      <w:r w:rsidRPr="00707E0E">
        <w:tab/>
        <w:t>Usługi w zakresie napraw i konserwacji urządzeń wodnych</w:t>
      </w:r>
    </w:p>
    <w:p w14:paraId="6BBDE34E" w14:textId="77777777" w:rsidR="00707E0E" w:rsidRPr="00707E0E" w:rsidRDefault="00707E0E" w:rsidP="00707E0E">
      <w:pPr>
        <w:pStyle w:val="Bezodstpw"/>
      </w:pPr>
      <w:r w:rsidRPr="00707E0E">
        <w:tab/>
      </w:r>
    </w:p>
    <w:p w14:paraId="6EC61BFF" w14:textId="77777777" w:rsidR="00707E0E" w:rsidRPr="00707E0E" w:rsidRDefault="00707E0E" w:rsidP="00707E0E">
      <w:pPr>
        <w:pStyle w:val="Bezodstpw"/>
        <w:ind w:firstLine="708"/>
      </w:pPr>
      <w:r w:rsidRPr="00707E0E">
        <w:t>Przedmiotowy zakres uwzględnia wszystkie czynności umożliwiające i mające na celu wykonanie robót wyszczególnionych wyżej.</w:t>
      </w:r>
    </w:p>
    <w:p w14:paraId="412CFECC" w14:textId="77777777" w:rsidR="00707E0E" w:rsidRPr="00707E0E" w:rsidRDefault="00707E0E" w:rsidP="00707E0E">
      <w:pPr>
        <w:pStyle w:val="Standard"/>
        <w:jc w:val="both"/>
        <w:rPr>
          <w:rFonts w:ascii="Arial" w:hAnsi="Arial" w:cs="Arial"/>
          <w:sz w:val="22"/>
          <w:szCs w:val="20"/>
        </w:rPr>
      </w:pPr>
    </w:p>
    <w:p w14:paraId="7637A702" w14:textId="77777777" w:rsidR="00707E0E" w:rsidRPr="00707E0E" w:rsidRDefault="00707E0E" w:rsidP="00707E0E">
      <w:pPr>
        <w:pStyle w:val="1111"/>
        <w:numPr>
          <w:ilvl w:val="3"/>
          <w:numId w:val="1"/>
        </w:numPr>
      </w:pPr>
      <w:r w:rsidRPr="00707E0E">
        <w:t>Prace towarzyszące i tymczasowe</w:t>
      </w:r>
    </w:p>
    <w:p w14:paraId="500EDBD5" w14:textId="5EDB2C2C" w:rsidR="00707E0E" w:rsidRPr="00707E0E" w:rsidRDefault="00707E0E" w:rsidP="00707E0E">
      <w:pPr>
        <w:pStyle w:val="Bezodstpw"/>
      </w:pPr>
      <w:r w:rsidRPr="00707E0E">
        <w:tab/>
        <w:t xml:space="preserve">Dla zakresu robót opisanego w pkt. </w:t>
      </w:r>
      <w:r>
        <w:t>01</w:t>
      </w:r>
      <w:r w:rsidRPr="00707E0E">
        <w:t>.1.3.1, prace o charakterze tymczasowym i towarzyszącym nie występują.</w:t>
      </w:r>
    </w:p>
    <w:p w14:paraId="651447A1" w14:textId="77777777" w:rsidR="00707E0E" w:rsidRPr="00707E0E" w:rsidRDefault="00707E0E" w:rsidP="00707E0E">
      <w:pPr>
        <w:pStyle w:val="Bezodstpw"/>
      </w:pPr>
    </w:p>
    <w:p w14:paraId="560CCFBE" w14:textId="77777777" w:rsidR="00707E0E" w:rsidRPr="00707E0E" w:rsidRDefault="00707E0E" w:rsidP="00707E0E">
      <w:pPr>
        <w:pStyle w:val="111"/>
        <w:numPr>
          <w:ilvl w:val="2"/>
          <w:numId w:val="1"/>
        </w:numPr>
      </w:pPr>
      <w:r w:rsidRPr="00707E0E">
        <w:t>Ogólne wymagania dotyczące robót</w:t>
      </w:r>
    </w:p>
    <w:p w14:paraId="448A8736" w14:textId="77777777" w:rsidR="00707E0E" w:rsidRPr="00707E0E" w:rsidRDefault="00707E0E" w:rsidP="00707E0E">
      <w:pPr>
        <w:pStyle w:val="Bezodstpw"/>
        <w:numPr>
          <w:ilvl w:val="0"/>
          <w:numId w:val="195"/>
        </w:numPr>
      </w:pPr>
      <w:r w:rsidRPr="00707E0E">
        <w:t>Wykonawca robót jest odpowiedzialny za jakość ich wykonania oraz za ich zgodność z projektem budowlanym, szczegółową specyfikacją techniczną i poleceniami Inspektora nadzoru.</w:t>
      </w:r>
    </w:p>
    <w:p w14:paraId="1171FEA2" w14:textId="73C1B03B" w:rsidR="00707E0E" w:rsidRPr="00707E0E" w:rsidRDefault="00707E0E" w:rsidP="00707E0E">
      <w:pPr>
        <w:pStyle w:val="Bezodstpw"/>
        <w:numPr>
          <w:ilvl w:val="0"/>
          <w:numId w:val="195"/>
        </w:numPr>
      </w:pPr>
      <w:r w:rsidRPr="00707E0E">
        <w:t>Ogólne wymagania dotyczące robót podano w specyfikacji  ST-0</w:t>
      </w:r>
      <w:r>
        <w:t>1</w:t>
      </w:r>
      <w:r w:rsidRPr="00707E0E">
        <w:t>.00.00 – wymagania ogólne  pkt. 1.1.4.</w:t>
      </w:r>
    </w:p>
    <w:p w14:paraId="5D42426D" w14:textId="77777777" w:rsidR="00707E0E" w:rsidRPr="00707E0E" w:rsidRDefault="00707E0E" w:rsidP="00707E0E">
      <w:pPr>
        <w:pStyle w:val="Standard"/>
        <w:jc w:val="both"/>
        <w:rPr>
          <w:rFonts w:ascii="Arial" w:hAnsi="Arial"/>
        </w:rPr>
      </w:pPr>
    </w:p>
    <w:p w14:paraId="51FB2491" w14:textId="77777777" w:rsidR="00707E0E" w:rsidRPr="00707E0E" w:rsidRDefault="00707E0E" w:rsidP="00707E0E">
      <w:pPr>
        <w:pStyle w:val="11"/>
        <w:numPr>
          <w:ilvl w:val="1"/>
          <w:numId w:val="1"/>
        </w:numPr>
      </w:pPr>
      <w:r w:rsidRPr="00707E0E">
        <w:t>Materiały</w:t>
      </w:r>
    </w:p>
    <w:p w14:paraId="2AB6A7C4" w14:textId="62DC0022" w:rsidR="00707E0E" w:rsidRPr="00707E0E" w:rsidRDefault="00707E0E" w:rsidP="00707E0E">
      <w:pPr>
        <w:pStyle w:val="Bezodstpw"/>
        <w:numPr>
          <w:ilvl w:val="0"/>
          <w:numId w:val="196"/>
        </w:numPr>
      </w:pPr>
      <w:r w:rsidRPr="00707E0E">
        <w:t>Ogólne wymagania dotyczące materiałów i wyrobów, ich pozyskiwanie i składowanie podano w specyfikacji technicznej ST-0</w:t>
      </w:r>
      <w:r>
        <w:t>1</w:t>
      </w:r>
      <w:r w:rsidRPr="00707E0E">
        <w:t>.00.00 – wymagania ogólne pkt. 1.2.</w:t>
      </w:r>
    </w:p>
    <w:p w14:paraId="3C4EE2EB" w14:textId="77777777" w:rsidR="00707E0E" w:rsidRPr="00707E0E" w:rsidRDefault="00707E0E" w:rsidP="00707E0E">
      <w:pPr>
        <w:pStyle w:val="Bezodstpw"/>
        <w:numPr>
          <w:ilvl w:val="0"/>
          <w:numId w:val="196"/>
        </w:numPr>
      </w:pPr>
      <w:r w:rsidRPr="00707E0E">
        <w:t>Materiały i wyroby przewidziane do stosowania w zakresie robót objętych niniejszą specyfikacją, powinny mieć między innymi:</w:t>
      </w:r>
    </w:p>
    <w:p w14:paraId="39642D9C" w14:textId="77777777" w:rsidR="00707E0E" w:rsidRPr="00707E0E" w:rsidRDefault="00707E0E" w:rsidP="00707E0E">
      <w:pPr>
        <w:pStyle w:val="Bezodstpw"/>
        <w:numPr>
          <w:ilvl w:val="0"/>
          <w:numId w:val="197"/>
        </w:numPr>
        <w:ind w:left="1134"/>
      </w:pPr>
      <w:r w:rsidRPr="00707E0E">
        <w:t>aprobaty techniczne lub być produkowane zgodnie z normami;</w:t>
      </w:r>
    </w:p>
    <w:p w14:paraId="53368426" w14:textId="77777777" w:rsidR="00707E0E" w:rsidRPr="00707E0E" w:rsidRDefault="00707E0E" w:rsidP="00707E0E">
      <w:pPr>
        <w:pStyle w:val="Bezodstpw"/>
        <w:numPr>
          <w:ilvl w:val="0"/>
          <w:numId w:val="197"/>
        </w:numPr>
        <w:ind w:left="1134"/>
      </w:pPr>
      <w:r w:rsidRPr="00707E0E">
        <w:t>certyfikat lub deklarację zgodności z aprobatą techniczną lub z PN;</w:t>
      </w:r>
    </w:p>
    <w:p w14:paraId="6D7894C5" w14:textId="77777777" w:rsidR="00707E0E" w:rsidRPr="00707E0E" w:rsidRDefault="00707E0E" w:rsidP="00707E0E">
      <w:pPr>
        <w:pStyle w:val="Bezodstpw"/>
        <w:numPr>
          <w:ilvl w:val="0"/>
          <w:numId w:val="197"/>
        </w:numPr>
        <w:ind w:left="1134"/>
      </w:pPr>
      <w:r w:rsidRPr="00707E0E">
        <w:t>oznakowanie znakiem CE lub znakiem budowlanym;</w:t>
      </w:r>
    </w:p>
    <w:p w14:paraId="45F04A25" w14:textId="77777777" w:rsidR="00707E0E" w:rsidRPr="00707E0E" w:rsidRDefault="00707E0E" w:rsidP="00707E0E">
      <w:pPr>
        <w:pStyle w:val="Bezodstpw"/>
        <w:numPr>
          <w:ilvl w:val="0"/>
          <w:numId w:val="197"/>
        </w:numPr>
        <w:ind w:left="1134"/>
      </w:pPr>
      <w:r w:rsidRPr="00707E0E">
        <w:t>na opakowaniach powinien znajdować się termin przydatności do stosowania.</w:t>
      </w:r>
    </w:p>
    <w:p w14:paraId="2E593B98" w14:textId="361ABF7F" w:rsidR="00707E0E" w:rsidRPr="00707E0E" w:rsidRDefault="00707E0E" w:rsidP="00707E0E">
      <w:pPr>
        <w:pStyle w:val="Bezodstpw"/>
        <w:numPr>
          <w:ilvl w:val="0"/>
          <w:numId w:val="198"/>
        </w:numPr>
      </w:pPr>
      <w:r w:rsidRPr="00707E0E">
        <w:t>Sposób transportu i składowania powinien być zgodny z warunkami i wymaganiami podanymi przez producenta. Wykonawca obowiązany jest posiadać pełną dokumentację dotyczącą składowanych materiałów i wyrobów przeznaczonych do wbudowania.</w:t>
      </w:r>
    </w:p>
    <w:p w14:paraId="304FFB01" w14:textId="77777777" w:rsidR="00707E0E" w:rsidRPr="00707E0E" w:rsidRDefault="00707E0E" w:rsidP="00707E0E">
      <w:pPr>
        <w:pStyle w:val="Bezodstpw"/>
        <w:numPr>
          <w:ilvl w:val="0"/>
          <w:numId w:val="198"/>
        </w:numPr>
      </w:pPr>
      <w:r w:rsidRPr="00707E0E">
        <w:t>Rodzaje materiałów i wyrobów:</w:t>
      </w:r>
    </w:p>
    <w:p w14:paraId="075D2577" w14:textId="77777777" w:rsidR="00707E0E" w:rsidRPr="00707E0E" w:rsidRDefault="00707E0E" w:rsidP="00707E0E">
      <w:pPr>
        <w:pStyle w:val="Bezodstpw"/>
        <w:numPr>
          <w:ilvl w:val="0"/>
          <w:numId w:val="199"/>
        </w:numPr>
        <w:ind w:left="1134"/>
      </w:pPr>
      <w:r w:rsidRPr="00707E0E">
        <w:t>grzejniki stalowe panelowe lub aluminiowe, o mocy zgodnej z zapotrzebowaniem pomieszczeń</w:t>
      </w:r>
    </w:p>
    <w:p w14:paraId="1B730061" w14:textId="77777777" w:rsidR="00707E0E" w:rsidRPr="00707E0E" w:rsidRDefault="00707E0E" w:rsidP="00707E0E">
      <w:pPr>
        <w:pStyle w:val="Bezodstpw"/>
        <w:numPr>
          <w:ilvl w:val="0"/>
          <w:numId w:val="199"/>
        </w:numPr>
        <w:ind w:left="1134"/>
      </w:pPr>
      <w:r w:rsidRPr="00707E0E">
        <w:t>zawory termostatyczne, odpowietrzniki ręczne lub automatyczne</w:t>
      </w:r>
    </w:p>
    <w:p w14:paraId="25E23AEB" w14:textId="77777777" w:rsidR="00707E0E" w:rsidRPr="00707E0E" w:rsidRDefault="00707E0E" w:rsidP="00707E0E">
      <w:pPr>
        <w:pStyle w:val="Bezodstpw"/>
        <w:numPr>
          <w:ilvl w:val="0"/>
          <w:numId w:val="199"/>
        </w:numPr>
        <w:ind w:left="1134"/>
      </w:pPr>
      <w:r w:rsidRPr="00707E0E">
        <w:lastRenderedPageBreak/>
        <w:t>rury wodociągowe: PP, PEX-AL-PEX, miedziane – zgodnie z projektem lub uzgodnieniami</w:t>
      </w:r>
    </w:p>
    <w:p w14:paraId="72FB0D41" w14:textId="77777777" w:rsidR="00707E0E" w:rsidRPr="00707E0E" w:rsidRDefault="00707E0E" w:rsidP="00707E0E">
      <w:pPr>
        <w:pStyle w:val="Bezodstpw"/>
        <w:numPr>
          <w:ilvl w:val="0"/>
          <w:numId w:val="199"/>
        </w:numPr>
        <w:ind w:left="1134"/>
      </w:pPr>
      <w:r w:rsidRPr="00707E0E">
        <w:t xml:space="preserve">rury kanalizacyjne: PP </w:t>
      </w:r>
    </w:p>
    <w:p w14:paraId="2438662F" w14:textId="77777777" w:rsidR="00707E0E" w:rsidRPr="00707E0E" w:rsidRDefault="00707E0E" w:rsidP="00707E0E">
      <w:pPr>
        <w:pStyle w:val="Bezodstpw"/>
        <w:numPr>
          <w:ilvl w:val="0"/>
          <w:numId w:val="199"/>
        </w:numPr>
        <w:ind w:left="1134"/>
      </w:pPr>
      <w:r w:rsidRPr="00707E0E">
        <w:t>baterie umywalkowe: jedno- lub dwuuchwytowe</w:t>
      </w:r>
    </w:p>
    <w:p w14:paraId="22B4DE63" w14:textId="77777777" w:rsidR="00707E0E" w:rsidRPr="00707E0E" w:rsidRDefault="00707E0E" w:rsidP="00707E0E">
      <w:pPr>
        <w:pStyle w:val="Bezodstpw"/>
        <w:numPr>
          <w:ilvl w:val="0"/>
          <w:numId w:val="199"/>
        </w:numPr>
        <w:ind w:left="1134"/>
      </w:pPr>
      <w:r w:rsidRPr="00707E0E">
        <w:t>uszczelnienia: teflon, pasta, włókno, uszczelki EPDM</w:t>
      </w:r>
    </w:p>
    <w:p w14:paraId="0FC4301E" w14:textId="77777777" w:rsidR="00707E0E" w:rsidRPr="00707E0E" w:rsidRDefault="00707E0E" w:rsidP="00707E0E">
      <w:pPr>
        <w:pStyle w:val="Bezodstpw"/>
      </w:pPr>
      <w:r w:rsidRPr="00707E0E">
        <w:tab/>
      </w:r>
    </w:p>
    <w:p w14:paraId="7476B28E" w14:textId="77777777" w:rsidR="00707E0E" w:rsidRPr="00707E0E" w:rsidRDefault="00707E0E" w:rsidP="00707E0E">
      <w:pPr>
        <w:pStyle w:val="Bezodstpw"/>
        <w:numPr>
          <w:ilvl w:val="0"/>
          <w:numId w:val="201"/>
        </w:numPr>
      </w:pPr>
      <w:r w:rsidRPr="00707E0E">
        <w:t>Wszystkie wyżej wymienione materiały muszą mieć własności techniczne określone przez producenta lub odpowiadać wymaganiom odpowiednich aprobat technicznych bądź PN.</w:t>
      </w:r>
    </w:p>
    <w:p w14:paraId="08ACF29E" w14:textId="77777777" w:rsidR="00707E0E" w:rsidRPr="00707E0E" w:rsidRDefault="00707E0E" w:rsidP="00707E0E">
      <w:pPr>
        <w:pStyle w:val="Standard"/>
        <w:jc w:val="both"/>
        <w:rPr>
          <w:rFonts w:ascii="Arial" w:hAnsi="Arial" w:cs="Arial"/>
          <w:sz w:val="22"/>
        </w:rPr>
      </w:pPr>
    </w:p>
    <w:p w14:paraId="6DE442C8" w14:textId="77777777" w:rsidR="00707E0E" w:rsidRPr="00707E0E" w:rsidRDefault="00707E0E" w:rsidP="00707E0E">
      <w:pPr>
        <w:pStyle w:val="11"/>
        <w:numPr>
          <w:ilvl w:val="1"/>
          <w:numId w:val="1"/>
        </w:numPr>
      </w:pPr>
      <w:r w:rsidRPr="00707E0E">
        <w:t>Sprzęt i transport</w:t>
      </w:r>
    </w:p>
    <w:p w14:paraId="68E2D303" w14:textId="69391EA2" w:rsidR="00707E0E" w:rsidRPr="00707E0E" w:rsidRDefault="00707E0E" w:rsidP="00707E0E">
      <w:pPr>
        <w:pStyle w:val="Bezodstpw"/>
        <w:numPr>
          <w:ilvl w:val="0"/>
          <w:numId w:val="202"/>
        </w:numPr>
      </w:pPr>
      <w:r w:rsidRPr="00707E0E">
        <w:t>Ogólne wymagania dotyczące sprzętu i środków transportu podano w specyfikacji technicznej ST-0</w:t>
      </w:r>
      <w:r>
        <w:t>1</w:t>
      </w:r>
      <w:r w:rsidRPr="00707E0E">
        <w:t>.00.00 – wymagania ogólne, w pkt. 1.3.</w:t>
      </w:r>
    </w:p>
    <w:p w14:paraId="60C60AB5" w14:textId="77777777" w:rsidR="00707E0E" w:rsidRPr="00707E0E" w:rsidRDefault="00707E0E" w:rsidP="00707E0E">
      <w:pPr>
        <w:pStyle w:val="Bezodstpw"/>
        <w:numPr>
          <w:ilvl w:val="0"/>
          <w:numId w:val="202"/>
        </w:numPr>
      </w:pPr>
      <w:r w:rsidRPr="00707E0E">
        <w:t>Do wykonywania robót sanitarnych należy stosować sprzęt sprawny technicznie, przystosowany do danego zakresu prac, w tym m.in.:</w:t>
      </w:r>
    </w:p>
    <w:p w14:paraId="28959BD2" w14:textId="77777777" w:rsidR="00707E0E" w:rsidRPr="00707E0E" w:rsidRDefault="00707E0E" w:rsidP="00707E0E">
      <w:pPr>
        <w:pStyle w:val="Bezodstpw"/>
        <w:numPr>
          <w:ilvl w:val="0"/>
          <w:numId w:val="203"/>
        </w:numPr>
        <w:ind w:left="1134"/>
      </w:pPr>
      <w:r w:rsidRPr="00707E0E">
        <w:t xml:space="preserve">Elektronarzędzia (wiertarki, </w:t>
      </w:r>
      <w:proofErr w:type="spellStart"/>
      <w:r w:rsidRPr="00707E0E">
        <w:t>młotowiertarki</w:t>
      </w:r>
      <w:proofErr w:type="spellEnd"/>
      <w:r w:rsidRPr="00707E0E">
        <w:t xml:space="preserve">, </w:t>
      </w:r>
      <w:proofErr w:type="spellStart"/>
      <w:r w:rsidRPr="00707E0E">
        <w:t>zaciskarki</w:t>
      </w:r>
      <w:proofErr w:type="spellEnd"/>
      <w:r w:rsidRPr="00707E0E">
        <w:t>, zgrzewarki do rur PP i PEX;</w:t>
      </w:r>
    </w:p>
    <w:p w14:paraId="0E878782" w14:textId="77777777" w:rsidR="00707E0E" w:rsidRPr="00707E0E" w:rsidRDefault="00707E0E" w:rsidP="00707E0E">
      <w:pPr>
        <w:pStyle w:val="Bezodstpw"/>
        <w:numPr>
          <w:ilvl w:val="0"/>
          <w:numId w:val="203"/>
        </w:numPr>
        <w:ind w:left="1134"/>
      </w:pPr>
      <w:r w:rsidRPr="00707E0E">
        <w:t xml:space="preserve">Poziomice, łaty, niwelatory, klucze dynamometryczne, mierniki </w:t>
      </w:r>
      <w:proofErr w:type="spellStart"/>
      <w:r w:rsidRPr="00707E0E">
        <w:t>ciśniennia</w:t>
      </w:r>
      <w:proofErr w:type="spellEnd"/>
      <w:r w:rsidRPr="00707E0E">
        <w:t>;</w:t>
      </w:r>
    </w:p>
    <w:p w14:paraId="00662CE5" w14:textId="77777777" w:rsidR="00707E0E" w:rsidRPr="00707E0E" w:rsidRDefault="00707E0E" w:rsidP="00707E0E">
      <w:pPr>
        <w:pStyle w:val="Bezodstpw"/>
        <w:numPr>
          <w:ilvl w:val="0"/>
          <w:numId w:val="203"/>
        </w:numPr>
        <w:ind w:left="1134"/>
      </w:pPr>
      <w:r w:rsidRPr="00707E0E">
        <w:t>Urządzenia do prób ciśnieniowych oraz testów szczelności;</w:t>
      </w:r>
    </w:p>
    <w:p w14:paraId="6AD4F62D" w14:textId="77777777" w:rsidR="00707E0E" w:rsidRPr="00707E0E" w:rsidRDefault="00707E0E" w:rsidP="00707E0E">
      <w:pPr>
        <w:pStyle w:val="Bezodstpw"/>
        <w:numPr>
          <w:ilvl w:val="0"/>
          <w:numId w:val="204"/>
        </w:numPr>
      </w:pPr>
      <w:r w:rsidRPr="00707E0E">
        <w:t>Transport materiałów i urządzeń powinien odbywać się pojazdami przystosowanymi do przewozu elementów instalacyjnych, z zabezpieczeniem przed uszkodzeniami mechanicznymi i wpływem warunków atmosferycznych.</w:t>
      </w:r>
    </w:p>
    <w:p w14:paraId="06F503E7" w14:textId="77777777" w:rsidR="00707E0E" w:rsidRPr="00707E0E" w:rsidRDefault="00707E0E" w:rsidP="00707E0E">
      <w:pPr>
        <w:pStyle w:val="Bezodstpw"/>
        <w:ind w:left="720"/>
      </w:pPr>
    </w:p>
    <w:p w14:paraId="00A377D5" w14:textId="77777777" w:rsidR="00707E0E" w:rsidRPr="00707E0E" w:rsidRDefault="00707E0E" w:rsidP="00707E0E">
      <w:pPr>
        <w:pStyle w:val="11"/>
        <w:numPr>
          <w:ilvl w:val="1"/>
          <w:numId w:val="1"/>
        </w:numPr>
      </w:pPr>
      <w:r w:rsidRPr="00707E0E">
        <w:t>Wykonywanie robót</w:t>
      </w:r>
    </w:p>
    <w:p w14:paraId="1A38E1BA" w14:textId="77777777" w:rsidR="00707E0E" w:rsidRPr="00707E0E" w:rsidRDefault="00707E0E" w:rsidP="00707E0E">
      <w:pPr>
        <w:pStyle w:val="111"/>
        <w:numPr>
          <w:ilvl w:val="2"/>
          <w:numId w:val="1"/>
        </w:numPr>
      </w:pPr>
      <w:r w:rsidRPr="00707E0E">
        <w:t>Demontaż grzejników</w:t>
      </w:r>
    </w:p>
    <w:p w14:paraId="13384AA8" w14:textId="77777777" w:rsidR="00707E0E" w:rsidRPr="00707E0E" w:rsidRDefault="00707E0E" w:rsidP="00707E0E">
      <w:pPr>
        <w:pStyle w:val="Bezodstpw"/>
        <w:numPr>
          <w:ilvl w:val="0"/>
          <w:numId w:val="205"/>
        </w:numPr>
      </w:pPr>
      <w:r w:rsidRPr="00707E0E">
        <w:t>Odcięcie zasilania i powrotu grzejników</w:t>
      </w:r>
    </w:p>
    <w:p w14:paraId="7194C2D7" w14:textId="77777777" w:rsidR="00707E0E" w:rsidRPr="00707E0E" w:rsidRDefault="00707E0E" w:rsidP="00707E0E">
      <w:pPr>
        <w:pStyle w:val="Bezodstpw"/>
        <w:numPr>
          <w:ilvl w:val="0"/>
          <w:numId w:val="205"/>
        </w:numPr>
      </w:pPr>
      <w:r w:rsidRPr="00707E0E">
        <w:t>Spuszczenie wody z instalacji lub jej lokalne opróżnienie</w:t>
      </w:r>
    </w:p>
    <w:p w14:paraId="7303B650" w14:textId="77777777" w:rsidR="00707E0E" w:rsidRPr="00707E0E" w:rsidRDefault="00707E0E" w:rsidP="00707E0E">
      <w:pPr>
        <w:pStyle w:val="Bezodstpw"/>
        <w:numPr>
          <w:ilvl w:val="0"/>
          <w:numId w:val="205"/>
        </w:numPr>
      </w:pPr>
      <w:r w:rsidRPr="00707E0E">
        <w:t>Odłączenie grzejników wraz z zaworami i odpowietrznikami</w:t>
      </w:r>
    </w:p>
    <w:p w14:paraId="70761B90" w14:textId="77777777" w:rsidR="00707E0E" w:rsidRPr="00707E0E" w:rsidRDefault="00707E0E" w:rsidP="00707E0E">
      <w:pPr>
        <w:pStyle w:val="Bezodstpw"/>
        <w:numPr>
          <w:ilvl w:val="0"/>
          <w:numId w:val="205"/>
        </w:numPr>
      </w:pPr>
      <w:r w:rsidRPr="00707E0E">
        <w:t>Zabezpieczenie otworów w instalacji przed zabrudzeniem i uszkodzeniem</w:t>
      </w:r>
    </w:p>
    <w:p w14:paraId="7E0C50EE" w14:textId="77777777" w:rsidR="00707E0E" w:rsidRPr="00707E0E" w:rsidRDefault="00707E0E" w:rsidP="00707E0E">
      <w:pPr>
        <w:pStyle w:val="Bezodstpw"/>
      </w:pPr>
    </w:p>
    <w:p w14:paraId="3989B0C6" w14:textId="77777777" w:rsidR="00707E0E" w:rsidRPr="00707E0E" w:rsidRDefault="00707E0E" w:rsidP="00707E0E">
      <w:pPr>
        <w:pStyle w:val="111"/>
        <w:numPr>
          <w:ilvl w:val="2"/>
          <w:numId w:val="1"/>
        </w:numPr>
      </w:pPr>
      <w:r w:rsidRPr="00707E0E">
        <w:t>Montaż nowych grzejników</w:t>
      </w:r>
    </w:p>
    <w:p w14:paraId="724F6E93" w14:textId="77777777" w:rsidR="00707E0E" w:rsidRPr="00707E0E" w:rsidRDefault="00707E0E" w:rsidP="00707E0E">
      <w:pPr>
        <w:pStyle w:val="Bezodstpw"/>
        <w:numPr>
          <w:ilvl w:val="0"/>
          <w:numId w:val="206"/>
        </w:numPr>
      </w:pPr>
      <w:r w:rsidRPr="00707E0E">
        <w:t>Montaż wsporników na ścianie zgodnie z zaleceniami producenta przy zachowaniu wymiarów montażowych: min 10-12 cm od podłogi, min 5 cm od ściany</w:t>
      </w:r>
    </w:p>
    <w:p w14:paraId="6C51E4A7" w14:textId="77777777" w:rsidR="00707E0E" w:rsidRPr="00707E0E" w:rsidRDefault="00707E0E" w:rsidP="00707E0E">
      <w:pPr>
        <w:pStyle w:val="Bezodstpw"/>
        <w:numPr>
          <w:ilvl w:val="0"/>
          <w:numId w:val="206"/>
        </w:numPr>
      </w:pPr>
      <w:r w:rsidRPr="00707E0E">
        <w:t>Podłączenie grzejnika do istniejącej instalacji z zastosowaniem zaworów termostatycznych oraz odpowietrzników</w:t>
      </w:r>
    </w:p>
    <w:p w14:paraId="1CBDC033" w14:textId="77777777" w:rsidR="00707E0E" w:rsidRPr="00707E0E" w:rsidRDefault="00707E0E" w:rsidP="00707E0E">
      <w:pPr>
        <w:pStyle w:val="Bezodstpw"/>
        <w:numPr>
          <w:ilvl w:val="0"/>
          <w:numId w:val="206"/>
        </w:numPr>
      </w:pPr>
      <w:r w:rsidRPr="00707E0E">
        <w:t xml:space="preserve">W przypadku zmiany typu lub rozstawu przyłączy – wykonanie nowego podejścia z rur (PEX/PP/miedź) wraz z izolacją </w:t>
      </w:r>
      <w:proofErr w:type="spellStart"/>
      <w:r w:rsidRPr="00707E0E">
        <w:t>temiczną</w:t>
      </w:r>
      <w:proofErr w:type="spellEnd"/>
    </w:p>
    <w:p w14:paraId="36831CCD" w14:textId="77777777" w:rsidR="00707E0E" w:rsidRPr="00707E0E" w:rsidRDefault="00707E0E" w:rsidP="00707E0E">
      <w:pPr>
        <w:pStyle w:val="Bezodstpw"/>
        <w:numPr>
          <w:ilvl w:val="0"/>
          <w:numId w:val="206"/>
        </w:numPr>
      </w:pPr>
      <w:r w:rsidRPr="00707E0E">
        <w:t>Napełnienie i odpowietrzenie instalacji, próba szczelności na ciśnienie robocze +50%</w:t>
      </w:r>
    </w:p>
    <w:p w14:paraId="5EF4A7C2" w14:textId="77777777" w:rsidR="00707E0E" w:rsidRPr="00707E0E" w:rsidRDefault="00707E0E" w:rsidP="00707E0E">
      <w:pPr>
        <w:pStyle w:val="Bezodstpw"/>
        <w:ind w:left="720"/>
      </w:pPr>
    </w:p>
    <w:p w14:paraId="6AD49BA9" w14:textId="77777777" w:rsidR="00707E0E" w:rsidRPr="00707E0E" w:rsidRDefault="00707E0E" w:rsidP="00707E0E">
      <w:pPr>
        <w:pStyle w:val="Standard"/>
        <w:jc w:val="both"/>
        <w:rPr>
          <w:rFonts w:ascii="Arial" w:hAnsi="Arial"/>
          <w:sz w:val="12"/>
          <w:szCs w:val="12"/>
        </w:rPr>
      </w:pPr>
    </w:p>
    <w:p w14:paraId="79648898" w14:textId="77777777" w:rsidR="00707E0E" w:rsidRPr="00707E0E" w:rsidRDefault="00707E0E" w:rsidP="00707E0E">
      <w:pPr>
        <w:pStyle w:val="111"/>
        <w:numPr>
          <w:ilvl w:val="2"/>
          <w:numId w:val="1"/>
        </w:numPr>
      </w:pPr>
      <w:r w:rsidRPr="00707E0E">
        <w:t>Demontaż umywalki</w:t>
      </w:r>
    </w:p>
    <w:p w14:paraId="20D92622" w14:textId="77777777" w:rsidR="00707E0E" w:rsidRPr="00707E0E" w:rsidRDefault="00707E0E" w:rsidP="00707E0E">
      <w:pPr>
        <w:pStyle w:val="Bezodstpw"/>
        <w:numPr>
          <w:ilvl w:val="0"/>
          <w:numId w:val="207"/>
        </w:numPr>
      </w:pPr>
      <w:r w:rsidRPr="00707E0E">
        <w:t>Zamknięcie dopływu wody (ZUW i CWU).</w:t>
      </w:r>
    </w:p>
    <w:p w14:paraId="4598A404" w14:textId="77777777" w:rsidR="00707E0E" w:rsidRPr="00707E0E" w:rsidRDefault="00707E0E" w:rsidP="00707E0E">
      <w:pPr>
        <w:pStyle w:val="Bezodstpw"/>
        <w:numPr>
          <w:ilvl w:val="0"/>
          <w:numId w:val="207"/>
        </w:numPr>
      </w:pPr>
      <w:r w:rsidRPr="00707E0E">
        <w:t>Odłączenie syfonu i rur wodociągowych</w:t>
      </w:r>
    </w:p>
    <w:p w14:paraId="0BD91A1A" w14:textId="77777777" w:rsidR="00707E0E" w:rsidRPr="00707E0E" w:rsidRDefault="00707E0E" w:rsidP="00707E0E">
      <w:pPr>
        <w:pStyle w:val="Bezodstpw"/>
        <w:numPr>
          <w:ilvl w:val="0"/>
          <w:numId w:val="207"/>
        </w:numPr>
      </w:pPr>
      <w:r w:rsidRPr="00707E0E">
        <w:t>Demontaż armatury oraz samej umywalki</w:t>
      </w:r>
    </w:p>
    <w:p w14:paraId="22CB1976" w14:textId="77777777" w:rsidR="00707E0E" w:rsidRPr="00707E0E" w:rsidRDefault="00707E0E" w:rsidP="00707E0E">
      <w:pPr>
        <w:pStyle w:val="Bezodstpw"/>
        <w:numPr>
          <w:ilvl w:val="0"/>
          <w:numId w:val="207"/>
        </w:numPr>
      </w:pPr>
      <w:r w:rsidRPr="00707E0E">
        <w:t>Zabezpieczenie końcówek przewodów i podejść kanalizacyjnych</w:t>
      </w:r>
    </w:p>
    <w:p w14:paraId="649C7851" w14:textId="77777777" w:rsidR="00707E0E" w:rsidRPr="00707E0E" w:rsidRDefault="00707E0E" w:rsidP="00707E0E">
      <w:pPr>
        <w:pStyle w:val="Standard"/>
        <w:jc w:val="both"/>
        <w:rPr>
          <w:rFonts w:ascii="Arial" w:hAnsi="Arial"/>
          <w:sz w:val="12"/>
          <w:szCs w:val="12"/>
        </w:rPr>
      </w:pPr>
    </w:p>
    <w:p w14:paraId="61C09AF5" w14:textId="77777777" w:rsidR="00707E0E" w:rsidRPr="00707E0E" w:rsidRDefault="00707E0E" w:rsidP="00707E0E">
      <w:pPr>
        <w:pStyle w:val="111"/>
        <w:numPr>
          <w:ilvl w:val="2"/>
          <w:numId w:val="1"/>
        </w:numPr>
      </w:pPr>
      <w:r w:rsidRPr="00707E0E">
        <w:t>Montaż umywalki w nowym miejscu</w:t>
      </w:r>
    </w:p>
    <w:p w14:paraId="3505998C" w14:textId="77777777" w:rsidR="00707E0E" w:rsidRPr="00707E0E" w:rsidRDefault="00707E0E" w:rsidP="00707E0E">
      <w:pPr>
        <w:pStyle w:val="Bezodstpw"/>
        <w:numPr>
          <w:ilvl w:val="0"/>
          <w:numId w:val="207"/>
        </w:numPr>
      </w:pPr>
      <w:r w:rsidRPr="00707E0E">
        <w:t>Wykonanie nowego podejścia wodociągowego oraz kanalizacyjnego</w:t>
      </w:r>
    </w:p>
    <w:p w14:paraId="32E062F5" w14:textId="77777777" w:rsidR="00707E0E" w:rsidRPr="00707E0E" w:rsidRDefault="00707E0E" w:rsidP="00707E0E">
      <w:pPr>
        <w:pStyle w:val="Bezodstpw"/>
        <w:numPr>
          <w:ilvl w:val="0"/>
          <w:numId w:val="207"/>
        </w:numPr>
      </w:pPr>
      <w:r w:rsidRPr="00707E0E">
        <w:t>Rury prowadzić w bruździe ściennej lub natynkowo (uzgodnić z Inwestorem)</w:t>
      </w:r>
    </w:p>
    <w:p w14:paraId="65411556" w14:textId="77777777" w:rsidR="00707E0E" w:rsidRPr="00707E0E" w:rsidRDefault="00707E0E" w:rsidP="00707E0E">
      <w:pPr>
        <w:pStyle w:val="Bezodstpw"/>
        <w:numPr>
          <w:ilvl w:val="0"/>
          <w:numId w:val="207"/>
        </w:numPr>
      </w:pPr>
      <w:r w:rsidRPr="00707E0E">
        <w:t>Montaż konsol lub szafki pod umywalkę</w:t>
      </w:r>
    </w:p>
    <w:p w14:paraId="0CDC7743" w14:textId="77777777" w:rsidR="00707E0E" w:rsidRPr="00707E0E" w:rsidRDefault="00707E0E" w:rsidP="00707E0E">
      <w:pPr>
        <w:pStyle w:val="Bezodstpw"/>
        <w:numPr>
          <w:ilvl w:val="0"/>
          <w:numId w:val="207"/>
        </w:numPr>
      </w:pPr>
      <w:r w:rsidRPr="00707E0E">
        <w:t>Osadzenie umywalki, montaż baterii, syfonu, podłączenie do kanalizacji</w:t>
      </w:r>
    </w:p>
    <w:p w14:paraId="00D7F1DA" w14:textId="77777777" w:rsidR="00707E0E" w:rsidRPr="00707E0E" w:rsidRDefault="00707E0E" w:rsidP="00707E0E">
      <w:pPr>
        <w:pStyle w:val="Bezodstpw"/>
        <w:numPr>
          <w:ilvl w:val="0"/>
          <w:numId w:val="207"/>
        </w:numPr>
      </w:pPr>
      <w:r w:rsidRPr="00707E0E">
        <w:t>Sprawdzenie szczelności wszystkich połączeń i armatury</w:t>
      </w:r>
    </w:p>
    <w:p w14:paraId="7765E79F" w14:textId="77777777" w:rsidR="00707E0E" w:rsidRPr="00707E0E" w:rsidRDefault="00707E0E" w:rsidP="00707E0E">
      <w:pPr>
        <w:pStyle w:val="Bezodstpw"/>
      </w:pPr>
    </w:p>
    <w:p w14:paraId="1B73BE25" w14:textId="77777777" w:rsidR="00707E0E" w:rsidRPr="00707E0E" w:rsidRDefault="00707E0E" w:rsidP="00707E0E">
      <w:pPr>
        <w:pStyle w:val="111"/>
        <w:numPr>
          <w:ilvl w:val="2"/>
          <w:numId w:val="1"/>
        </w:numPr>
      </w:pPr>
      <w:r w:rsidRPr="00707E0E">
        <w:t>Przejścia instalacyjne</w:t>
      </w:r>
    </w:p>
    <w:p w14:paraId="4252485D" w14:textId="77777777" w:rsidR="00707E0E" w:rsidRPr="00707E0E" w:rsidRDefault="00707E0E" w:rsidP="00707E0E">
      <w:pPr>
        <w:pStyle w:val="Bezodstpw"/>
        <w:numPr>
          <w:ilvl w:val="0"/>
          <w:numId w:val="208"/>
        </w:numPr>
      </w:pPr>
      <w:r w:rsidRPr="00707E0E">
        <w:t>Wykonanie przebić przez przegrody budowlane (ściany, stropy) pod rurociągi wodociągowe i C.O.</w:t>
      </w:r>
    </w:p>
    <w:p w14:paraId="69AEF717" w14:textId="77777777" w:rsidR="00707E0E" w:rsidRPr="00707E0E" w:rsidRDefault="00707E0E" w:rsidP="00707E0E">
      <w:pPr>
        <w:pStyle w:val="Bezodstpw"/>
        <w:numPr>
          <w:ilvl w:val="0"/>
          <w:numId w:val="208"/>
        </w:numPr>
      </w:pPr>
      <w:r w:rsidRPr="00707E0E">
        <w:t>W przypadku przejść przez ściany nośne wymagane jest użycie tulei ochronnych</w:t>
      </w:r>
    </w:p>
    <w:p w14:paraId="784A2F5A" w14:textId="77777777" w:rsidR="00707E0E" w:rsidRPr="00707E0E" w:rsidRDefault="00707E0E" w:rsidP="00707E0E">
      <w:pPr>
        <w:pStyle w:val="Bezodstpw"/>
        <w:numPr>
          <w:ilvl w:val="0"/>
          <w:numId w:val="208"/>
        </w:numPr>
      </w:pPr>
      <w:r w:rsidRPr="00707E0E">
        <w:t>Przestrzenie między rurą a tuleją należy zabezpieczyć materiałem elastycznym</w:t>
      </w:r>
    </w:p>
    <w:p w14:paraId="51079584" w14:textId="77777777" w:rsidR="00707E0E" w:rsidRPr="00707E0E" w:rsidRDefault="00707E0E" w:rsidP="00707E0E">
      <w:pPr>
        <w:pStyle w:val="Bezodstpw"/>
        <w:numPr>
          <w:ilvl w:val="0"/>
          <w:numId w:val="208"/>
        </w:numPr>
      </w:pPr>
      <w:r w:rsidRPr="00707E0E">
        <w:t>Przejścia muszą spełniać wymagania ppoż. i akustyczne</w:t>
      </w:r>
    </w:p>
    <w:p w14:paraId="2AFFD2AE" w14:textId="77777777" w:rsidR="00707E0E" w:rsidRPr="00707E0E" w:rsidRDefault="00707E0E" w:rsidP="00707E0E">
      <w:pPr>
        <w:pStyle w:val="Bezodstpw"/>
      </w:pPr>
    </w:p>
    <w:p w14:paraId="33421C00" w14:textId="77777777" w:rsidR="00707E0E" w:rsidRPr="00707E0E" w:rsidRDefault="00707E0E" w:rsidP="00707E0E">
      <w:pPr>
        <w:pStyle w:val="Bezodstpw"/>
      </w:pPr>
    </w:p>
    <w:p w14:paraId="0A390E16" w14:textId="77777777" w:rsidR="00707E0E" w:rsidRPr="00707E0E" w:rsidRDefault="00707E0E" w:rsidP="00707E0E">
      <w:pPr>
        <w:pStyle w:val="11"/>
        <w:numPr>
          <w:ilvl w:val="1"/>
          <w:numId w:val="1"/>
        </w:numPr>
      </w:pPr>
      <w:r w:rsidRPr="00707E0E">
        <w:t>Kontrola jakości robót</w:t>
      </w:r>
    </w:p>
    <w:p w14:paraId="49DE0C8D" w14:textId="77777777" w:rsidR="00707E0E" w:rsidRPr="00707E0E" w:rsidRDefault="00707E0E" w:rsidP="00707E0E">
      <w:pPr>
        <w:pStyle w:val="111"/>
        <w:numPr>
          <w:ilvl w:val="2"/>
          <w:numId w:val="1"/>
        </w:numPr>
      </w:pPr>
      <w:r w:rsidRPr="00707E0E">
        <w:t>Wymagania wykonawcze</w:t>
      </w:r>
    </w:p>
    <w:p w14:paraId="66945DA7" w14:textId="77777777" w:rsidR="00707E0E" w:rsidRPr="00707E0E" w:rsidRDefault="00707E0E" w:rsidP="00707E0E">
      <w:pPr>
        <w:pStyle w:val="Bezodstpw"/>
        <w:numPr>
          <w:ilvl w:val="0"/>
          <w:numId w:val="208"/>
        </w:numPr>
      </w:pPr>
      <w:r w:rsidRPr="00707E0E">
        <w:t>Instalacje należy prowadzić z zachowaniem spadków: 2-3% dla kanalizacji, poziomo lub z minimalnym wzniosem dla wody ciepłej.</w:t>
      </w:r>
    </w:p>
    <w:p w14:paraId="64D9C71A" w14:textId="77777777" w:rsidR="00707E0E" w:rsidRPr="00707E0E" w:rsidRDefault="00707E0E" w:rsidP="00707E0E">
      <w:pPr>
        <w:pStyle w:val="Bezodstpw"/>
        <w:numPr>
          <w:ilvl w:val="0"/>
          <w:numId w:val="208"/>
        </w:numPr>
      </w:pPr>
      <w:r w:rsidRPr="00707E0E">
        <w:t>Wszystkie połączenia muszą być trwałe, szczelne, wykonane zgodnie z technologią producenta.</w:t>
      </w:r>
    </w:p>
    <w:p w14:paraId="11B81ED1" w14:textId="77777777" w:rsidR="00707E0E" w:rsidRPr="00707E0E" w:rsidRDefault="00707E0E" w:rsidP="00707E0E">
      <w:pPr>
        <w:pStyle w:val="Bezodstpw"/>
        <w:numPr>
          <w:ilvl w:val="0"/>
          <w:numId w:val="208"/>
        </w:numPr>
      </w:pPr>
      <w:r w:rsidRPr="00707E0E">
        <w:t>Zabrania się stosowania materiałów używanych lub uszkodzonych.</w:t>
      </w:r>
    </w:p>
    <w:p w14:paraId="5F8300C1" w14:textId="77777777" w:rsidR="00707E0E" w:rsidRPr="00707E0E" w:rsidRDefault="00707E0E" w:rsidP="00707E0E">
      <w:pPr>
        <w:pStyle w:val="Bezodstpw"/>
      </w:pPr>
    </w:p>
    <w:p w14:paraId="3FC0DB3B" w14:textId="77777777" w:rsidR="00707E0E" w:rsidRPr="00707E0E" w:rsidRDefault="00707E0E" w:rsidP="00707E0E">
      <w:pPr>
        <w:pStyle w:val="1111"/>
        <w:numPr>
          <w:ilvl w:val="3"/>
          <w:numId w:val="1"/>
        </w:numPr>
      </w:pPr>
      <w:r w:rsidRPr="00707E0E">
        <w:t>Badania materiałów</w:t>
      </w:r>
    </w:p>
    <w:p w14:paraId="64A74E95" w14:textId="77777777" w:rsidR="00707E0E" w:rsidRPr="00707E0E" w:rsidRDefault="00707E0E" w:rsidP="00707E0E">
      <w:pPr>
        <w:pStyle w:val="Bezodstpw"/>
        <w:numPr>
          <w:ilvl w:val="0"/>
          <w:numId w:val="211"/>
        </w:numPr>
      </w:pPr>
      <w:r w:rsidRPr="00707E0E">
        <w:t>Bezpośrednio przed użyciem należy sprawdzić:</w:t>
      </w:r>
    </w:p>
    <w:p w14:paraId="017E9668" w14:textId="77777777" w:rsidR="00707E0E" w:rsidRPr="00707E0E" w:rsidRDefault="00707E0E" w:rsidP="00707E0E">
      <w:pPr>
        <w:pStyle w:val="Bezodstpw"/>
        <w:numPr>
          <w:ilvl w:val="0"/>
          <w:numId w:val="212"/>
        </w:numPr>
        <w:ind w:left="1134"/>
      </w:pPr>
      <w:r w:rsidRPr="00707E0E">
        <w:t>czy dostarczone materiały posiadają dokumenty świadczące o dopuszczeniu do obrotu i powszechnego zastosowania wyrobów używanych w robotach sanitarnych;</w:t>
      </w:r>
    </w:p>
    <w:p w14:paraId="705CB2F3" w14:textId="77777777" w:rsidR="00707E0E" w:rsidRPr="00707E0E" w:rsidRDefault="00707E0E" w:rsidP="00707E0E">
      <w:pPr>
        <w:pStyle w:val="Bezodstpw"/>
        <w:numPr>
          <w:ilvl w:val="0"/>
          <w:numId w:val="212"/>
        </w:numPr>
        <w:ind w:left="1134"/>
      </w:pPr>
      <w:r w:rsidRPr="00707E0E">
        <w:t>terminy przydatności do użycia podane na opakowaniach;</w:t>
      </w:r>
    </w:p>
    <w:p w14:paraId="2F4A03B3" w14:textId="77777777" w:rsidR="00707E0E" w:rsidRPr="00707E0E" w:rsidRDefault="00707E0E" w:rsidP="00707E0E">
      <w:pPr>
        <w:pStyle w:val="Bezodstpw"/>
        <w:numPr>
          <w:ilvl w:val="0"/>
          <w:numId w:val="212"/>
        </w:numPr>
        <w:ind w:left="1134"/>
      </w:pPr>
      <w:r w:rsidRPr="00707E0E">
        <w:t>wygląd zewnętrzny w każdym opakowaniu.</w:t>
      </w:r>
    </w:p>
    <w:p w14:paraId="457CACF0" w14:textId="77777777" w:rsidR="00707E0E" w:rsidRPr="00707E0E" w:rsidRDefault="00707E0E" w:rsidP="00707E0E">
      <w:pPr>
        <w:pStyle w:val="Bezodstpw"/>
        <w:numPr>
          <w:ilvl w:val="0"/>
          <w:numId w:val="213"/>
        </w:numPr>
      </w:pPr>
      <w:r w:rsidRPr="00707E0E">
        <w:t>Ocenę wyglądu zewnętrznego należy przeprowadzić wizualnie.</w:t>
      </w:r>
    </w:p>
    <w:p w14:paraId="5B0354E5" w14:textId="77777777" w:rsidR="00707E0E" w:rsidRPr="00707E0E" w:rsidRDefault="00707E0E" w:rsidP="00707E0E">
      <w:pPr>
        <w:pStyle w:val="Bezodstpw"/>
      </w:pPr>
    </w:p>
    <w:p w14:paraId="29DCA9A3" w14:textId="77777777" w:rsidR="00707E0E" w:rsidRPr="00707E0E" w:rsidRDefault="00707E0E" w:rsidP="00707E0E">
      <w:pPr>
        <w:pStyle w:val="11"/>
        <w:numPr>
          <w:ilvl w:val="2"/>
          <w:numId w:val="1"/>
        </w:numPr>
      </w:pPr>
      <w:r w:rsidRPr="00707E0E">
        <w:t>Badania w czasie odbioru robót</w:t>
      </w:r>
    </w:p>
    <w:p w14:paraId="1164A0E5" w14:textId="77777777" w:rsidR="00707E0E" w:rsidRPr="00707E0E" w:rsidRDefault="00707E0E" w:rsidP="00707E0E">
      <w:pPr>
        <w:pStyle w:val="Bezodstpw"/>
        <w:numPr>
          <w:ilvl w:val="0"/>
          <w:numId w:val="214"/>
        </w:numPr>
      </w:pPr>
      <w:r w:rsidRPr="00707E0E">
        <w:t>Badania mają na celu przeprowadzenie oceny, czy spełnione zostały wszystkie wymagania dotyczące robót sanitarnych:</w:t>
      </w:r>
    </w:p>
    <w:p w14:paraId="5C7D1A07" w14:textId="77777777" w:rsidR="00707E0E" w:rsidRPr="00707E0E" w:rsidRDefault="00707E0E" w:rsidP="00707E0E">
      <w:pPr>
        <w:pStyle w:val="Bezodstpw"/>
        <w:numPr>
          <w:ilvl w:val="0"/>
          <w:numId w:val="215"/>
        </w:numPr>
        <w:ind w:left="1134"/>
      </w:pPr>
      <w:r w:rsidRPr="00707E0E">
        <w:t>Próba szczelności instalacji wodociągowej: 1,5x ciśnienie robocze przez minimum 30 minut</w:t>
      </w:r>
    </w:p>
    <w:p w14:paraId="465C5828" w14:textId="77777777" w:rsidR="00707E0E" w:rsidRPr="00707E0E" w:rsidRDefault="00707E0E" w:rsidP="00707E0E">
      <w:pPr>
        <w:pStyle w:val="Bezodstpw"/>
        <w:numPr>
          <w:ilvl w:val="0"/>
          <w:numId w:val="215"/>
        </w:numPr>
        <w:ind w:left="1134"/>
      </w:pPr>
      <w:r w:rsidRPr="00707E0E">
        <w:t>Próba instalacji C.O. : minimum 0,6MPa przez 30 minut bez ubytków</w:t>
      </w:r>
    </w:p>
    <w:p w14:paraId="5FAED9A9" w14:textId="77777777" w:rsidR="00707E0E" w:rsidRPr="00707E0E" w:rsidRDefault="00707E0E" w:rsidP="00707E0E">
      <w:pPr>
        <w:pStyle w:val="Bezodstpw"/>
        <w:numPr>
          <w:ilvl w:val="0"/>
          <w:numId w:val="215"/>
        </w:numPr>
        <w:ind w:left="1134"/>
      </w:pPr>
      <w:r w:rsidRPr="00707E0E">
        <w:t>Próba działania armatury: pełne otwarcie i zamknięcie zaworów, kontrola odpływu</w:t>
      </w:r>
    </w:p>
    <w:p w14:paraId="51E10E25" w14:textId="77777777" w:rsidR="00707E0E" w:rsidRPr="00707E0E" w:rsidRDefault="00707E0E" w:rsidP="00707E0E">
      <w:pPr>
        <w:pStyle w:val="Bezodstpw"/>
        <w:numPr>
          <w:ilvl w:val="0"/>
          <w:numId w:val="215"/>
        </w:numPr>
        <w:ind w:left="1134"/>
      </w:pPr>
      <w:r w:rsidRPr="00707E0E">
        <w:t>Sprawdzenie działania grzejników: nagrzewanie całej powierzchni, brak przecieków</w:t>
      </w:r>
    </w:p>
    <w:p w14:paraId="41E894E8" w14:textId="77777777" w:rsidR="00707E0E" w:rsidRPr="00707E0E" w:rsidRDefault="00707E0E" w:rsidP="00707E0E">
      <w:pPr>
        <w:pStyle w:val="Standard"/>
        <w:jc w:val="both"/>
        <w:rPr>
          <w:rFonts w:ascii="Arial" w:hAnsi="Arial" w:cs="Arial"/>
          <w:sz w:val="22"/>
        </w:rPr>
      </w:pPr>
    </w:p>
    <w:p w14:paraId="12A55E9A" w14:textId="77777777" w:rsidR="00707E0E" w:rsidRPr="00707E0E" w:rsidRDefault="00707E0E" w:rsidP="00707E0E">
      <w:pPr>
        <w:pStyle w:val="11"/>
        <w:numPr>
          <w:ilvl w:val="1"/>
          <w:numId w:val="1"/>
        </w:numPr>
      </w:pPr>
      <w:r w:rsidRPr="00707E0E">
        <w:t>Obmiar robót</w:t>
      </w:r>
    </w:p>
    <w:p w14:paraId="6D2AF702" w14:textId="77777777" w:rsidR="00707E0E" w:rsidRPr="00707E0E" w:rsidRDefault="00707E0E" w:rsidP="00707E0E">
      <w:pPr>
        <w:pStyle w:val="Bezodstpw"/>
        <w:numPr>
          <w:ilvl w:val="0"/>
          <w:numId w:val="219"/>
        </w:numPr>
      </w:pPr>
      <w:r w:rsidRPr="00707E0E">
        <w:t>Ilość robót określa się na podstawie projektu z uwzględnieniem zmian zaaprobowanych przez Inspektora nadzoru i sprawdzonych w naturze.</w:t>
      </w:r>
    </w:p>
    <w:p w14:paraId="2453095B" w14:textId="77777777" w:rsidR="00707E0E" w:rsidRPr="00707E0E" w:rsidRDefault="00707E0E" w:rsidP="00707E0E">
      <w:pPr>
        <w:pStyle w:val="Bezodstpw"/>
        <w:numPr>
          <w:ilvl w:val="0"/>
          <w:numId w:val="219"/>
        </w:numPr>
      </w:pPr>
      <w:r w:rsidRPr="00707E0E">
        <w:t>Jednostką obmiarową robót jest:</w:t>
      </w:r>
    </w:p>
    <w:p w14:paraId="209AA4D4" w14:textId="77777777" w:rsidR="00707E0E" w:rsidRPr="00707E0E" w:rsidRDefault="00707E0E" w:rsidP="00707E0E">
      <w:pPr>
        <w:pStyle w:val="Bezodstpw"/>
        <w:numPr>
          <w:ilvl w:val="1"/>
          <w:numId w:val="219"/>
        </w:numPr>
      </w:pPr>
      <w:proofErr w:type="spellStart"/>
      <w:r w:rsidRPr="00707E0E">
        <w:t>Szt</w:t>
      </w:r>
      <w:proofErr w:type="spellEnd"/>
      <w:r w:rsidRPr="00707E0E">
        <w:t xml:space="preserve"> (sztuka) – dla demontażu i montażu grzejnika, wykonania przejść przez przegrody</w:t>
      </w:r>
    </w:p>
    <w:p w14:paraId="67B21867" w14:textId="77777777" w:rsidR="00707E0E" w:rsidRPr="00707E0E" w:rsidRDefault="00707E0E" w:rsidP="00707E0E">
      <w:pPr>
        <w:pStyle w:val="Bezodstpw"/>
        <w:numPr>
          <w:ilvl w:val="1"/>
          <w:numId w:val="219"/>
        </w:numPr>
      </w:pPr>
      <w:proofErr w:type="spellStart"/>
      <w:r w:rsidRPr="00707E0E">
        <w:t>Kpl</w:t>
      </w:r>
      <w:proofErr w:type="spellEnd"/>
      <w:r w:rsidRPr="00707E0E">
        <w:t xml:space="preserve"> (komplet)  – dla montażu armatury</w:t>
      </w:r>
    </w:p>
    <w:p w14:paraId="365F1AE2" w14:textId="77777777" w:rsidR="00707E0E" w:rsidRPr="00707E0E" w:rsidRDefault="00707E0E" w:rsidP="00707E0E">
      <w:pPr>
        <w:pStyle w:val="Bezodstpw"/>
        <w:numPr>
          <w:ilvl w:val="1"/>
          <w:numId w:val="219"/>
        </w:numPr>
      </w:pPr>
      <w:proofErr w:type="spellStart"/>
      <w:r w:rsidRPr="00707E0E">
        <w:t>Mb</w:t>
      </w:r>
      <w:proofErr w:type="spellEnd"/>
      <w:r w:rsidRPr="00707E0E">
        <w:t xml:space="preserve"> (metry bieżące) – dla rurociągów</w:t>
      </w:r>
    </w:p>
    <w:p w14:paraId="7997266A" w14:textId="77777777" w:rsidR="00707E0E" w:rsidRPr="00707E0E" w:rsidRDefault="00707E0E" w:rsidP="00707E0E">
      <w:pPr>
        <w:pStyle w:val="Standard"/>
        <w:jc w:val="both"/>
        <w:rPr>
          <w:rFonts w:ascii="Arial" w:hAnsi="Arial" w:cs="Arial"/>
          <w:sz w:val="22"/>
        </w:rPr>
      </w:pPr>
    </w:p>
    <w:p w14:paraId="36A9BA4D" w14:textId="77777777" w:rsidR="00707E0E" w:rsidRPr="00707E0E" w:rsidRDefault="00707E0E" w:rsidP="00707E0E">
      <w:pPr>
        <w:pStyle w:val="11"/>
        <w:numPr>
          <w:ilvl w:val="1"/>
          <w:numId w:val="1"/>
        </w:numPr>
      </w:pPr>
      <w:r w:rsidRPr="00707E0E">
        <w:t>Odbiór robót</w:t>
      </w:r>
    </w:p>
    <w:p w14:paraId="285CF750" w14:textId="77777777" w:rsidR="00707E0E" w:rsidRPr="00707E0E" w:rsidRDefault="00707E0E" w:rsidP="00707E0E">
      <w:pPr>
        <w:pStyle w:val="Bezodstpw"/>
        <w:numPr>
          <w:ilvl w:val="0"/>
          <w:numId w:val="222"/>
        </w:numPr>
      </w:pPr>
      <w:r w:rsidRPr="00707E0E">
        <w:t>Podstawę do odbioru robót stanowić będą następujące dokumenty:</w:t>
      </w:r>
    </w:p>
    <w:p w14:paraId="11887BA7" w14:textId="77777777" w:rsidR="00707E0E" w:rsidRPr="00707E0E" w:rsidRDefault="00707E0E" w:rsidP="00707E0E">
      <w:pPr>
        <w:pStyle w:val="Bezodstpw"/>
        <w:numPr>
          <w:ilvl w:val="0"/>
          <w:numId w:val="223"/>
        </w:numPr>
        <w:ind w:left="1134"/>
      </w:pPr>
      <w:r w:rsidRPr="00707E0E">
        <w:t>Rysunek powykonawczy tras instalacji</w:t>
      </w:r>
    </w:p>
    <w:p w14:paraId="3BFC6300" w14:textId="77777777" w:rsidR="00707E0E" w:rsidRPr="00707E0E" w:rsidRDefault="00707E0E" w:rsidP="00707E0E">
      <w:pPr>
        <w:pStyle w:val="Bezodstpw"/>
        <w:numPr>
          <w:ilvl w:val="0"/>
          <w:numId w:val="223"/>
        </w:numPr>
        <w:ind w:left="1134"/>
      </w:pPr>
      <w:r w:rsidRPr="00707E0E">
        <w:t>Protokoły z wykonanych prób szczelności;</w:t>
      </w:r>
    </w:p>
    <w:p w14:paraId="5C6ECCB7" w14:textId="77777777" w:rsidR="00707E0E" w:rsidRPr="00707E0E" w:rsidRDefault="00707E0E" w:rsidP="00707E0E">
      <w:pPr>
        <w:pStyle w:val="Bezodstpw"/>
        <w:numPr>
          <w:ilvl w:val="0"/>
          <w:numId w:val="223"/>
        </w:numPr>
        <w:ind w:left="1134"/>
      </w:pPr>
      <w:r w:rsidRPr="00707E0E">
        <w:t>zaświadczenia o jakości materiałów i wyrobów dostarczonych na budowę (certyfikaty, deklaracje zgodności);</w:t>
      </w:r>
    </w:p>
    <w:p w14:paraId="21B080E4" w14:textId="77777777" w:rsidR="00707E0E" w:rsidRPr="00707E0E" w:rsidRDefault="00707E0E" w:rsidP="00707E0E">
      <w:pPr>
        <w:pStyle w:val="Bezodstpw"/>
        <w:numPr>
          <w:ilvl w:val="0"/>
          <w:numId w:val="223"/>
        </w:numPr>
        <w:ind w:left="1134"/>
      </w:pPr>
      <w:r w:rsidRPr="00707E0E">
        <w:t>instrukcje producentów dotyczących stosowania użytych  materiałów.</w:t>
      </w:r>
    </w:p>
    <w:p w14:paraId="0B4D80B3" w14:textId="77777777" w:rsidR="00707E0E" w:rsidRPr="00707E0E" w:rsidRDefault="00707E0E" w:rsidP="00707E0E">
      <w:pPr>
        <w:pStyle w:val="Standard"/>
        <w:jc w:val="both"/>
        <w:rPr>
          <w:rFonts w:ascii="Arial" w:hAnsi="Arial" w:cs="Arial"/>
          <w:sz w:val="22"/>
        </w:rPr>
      </w:pPr>
    </w:p>
    <w:p w14:paraId="374F0CA6" w14:textId="77777777" w:rsidR="00707E0E" w:rsidRPr="00707E0E" w:rsidRDefault="00707E0E" w:rsidP="00707E0E">
      <w:pPr>
        <w:pStyle w:val="11"/>
        <w:numPr>
          <w:ilvl w:val="1"/>
          <w:numId w:val="1"/>
        </w:numPr>
      </w:pPr>
      <w:r w:rsidRPr="00707E0E">
        <w:t>Podstawa płatności</w:t>
      </w:r>
    </w:p>
    <w:p w14:paraId="6EA509EE" w14:textId="27622EF4" w:rsidR="00707E0E" w:rsidRPr="00707E0E" w:rsidRDefault="00707E0E" w:rsidP="00707E0E">
      <w:pPr>
        <w:pStyle w:val="Bezodstpw"/>
        <w:numPr>
          <w:ilvl w:val="0"/>
          <w:numId w:val="224"/>
        </w:numPr>
      </w:pPr>
      <w:r w:rsidRPr="00707E0E">
        <w:t>Wymagania w zakresie podstawy płatności podano w specyfikacji technicznej ST - 0</w:t>
      </w:r>
      <w:r>
        <w:t>1</w:t>
      </w:r>
      <w:r w:rsidRPr="00707E0E">
        <w:t>.00.00 – wymagania ogólne pkt. 1.8.</w:t>
      </w:r>
    </w:p>
    <w:p w14:paraId="4C7AD031" w14:textId="77777777" w:rsidR="00707E0E" w:rsidRPr="00707E0E" w:rsidRDefault="00707E0E" w:rsidP="00707E0E">
      <w:pPr>
        <w:pStyle w:val="Standard"/>
        <w:jc w:val="both"/>
        <w:rPr>
          <w:rFonts w:ascii="Arial" w:hAnsi="Arial" w:cs="Arial"/>
          <w:sz w:val="22"/>
        </w:rPr>
      </w:pPr>
    </w:p>
    <w:p w14:paraId="1E91D4D3" w14:textId="77777777" w:rsidR="00707E0E" w:rsidRPr="00707E0E" w:rsidRDefault="00707E0E" w:rsidP="00707E0E">
      <w:pPr>
        <w:pStyle w:val="11"/>
        <w:numPr>
          <w:ilvl w:val="1"/>
          <w:numId w:val="1"/>
        </w:numPr>
      </w:pPr>
      <w:r w:rsidRPr="00707E0E">
        <w:t>Przepisy związane</w:t>
      </w:r>
    </w:p>
    <w:p w14:paraId="5B9E6124" w14:textId="77777777" w:rsidR="00707E0E" w:rsidRPr="00707E0E" w:rsidRDefault="00707E0E" w:rsidP="00707E0E">
      <w:pPr>
        <w:pStyle w:val="Bezodstpw"/>
        <w:numPr>
          <w:ilvl w:val="0"/>
          <w:numId w:val="225"/>
        </w:numPr>
      </w:pPr>
      <w:r w:rsidRPr="00707E0E">
        <w:t>Normy:</w:t>
      </w:r>
    </w:p>
    <w:p w14:paraId="66018EA6" w14:textId="77777777" w:rsidR="00707E0E" w:rsidRPr="00707E0E" w:rsidRDefault="00707E0E" w:rsidP="00707E0E">
      <w:pPr>
        <w:pStyle w:val="Bezodstpw"/>
        <w:numPr>
          <w:ilvl w:val="0"/>
          <w:numId w:val="227"/>
        </w:numPr>
        <w:ind w:left="1134"/>
      </w:pPr>
      <w:r w:rsidRPr="00707E0E">
        <w:t>PN-EN 806</w:t>
      </w:r>
      <w:r w:rsidRPr="00707E0E">
        <w:tab/>
      </w:r>
      <w:r w:rsidRPr="00707E0E">
        <w:tab/>
        <w:t>Wewnętrzne instalacje wodociągowe.</w:t>
      </w:r>
    </w:p>
    <w:p w14:paraId="64CA57B6" w14:textId="77777777" w:rsidR="00707E0E" w:rsidRPr="00707E0E" w:rsidRDefault="00707E0E" w:rsidP="00707E0E">
      <w:pPr>
        <w:pStyle w:val="Bezodstpw"/>
        <w:numPr>
          <w:ilvl w:val="0"/>
          <w:numId w:val="227"/>
        </w:numPr>
        <w:ind w:left="1134"/>
      </w:pPr>
      <w:r w:rsidRPr="00707E0E">
        <w:t>PN-B-02421</w:t>
      </w:r>
      <w:r w:rsidRPr="00707E0E">
        <w:tab/>
      </w:r>
      <w:r w:rsidRPr="00707E0E">
        <w:tab/>
        <w:t>Instalacje centralnego ogrzewania,</w:t>
      </w:r>
    </w:p>
    <w:p w14:paraId="4193C00D" w14:textId="77777777" w:rsidR="00707E0E" w:rsidRPr="00707E0E" w:rsidRDefault="00707E0E" w:rsidP="00707E0E">
      <w:pPr>
        <w:pStyle w:val="Bezodstpw"/>
        <w:numPr>
          <w:ilvl w:val="0"/>
          <w:numId w:val="227"/>
        </w:numPr>
        <w:ind w:left="1134"/>
      </w:pPr>
      <w:r w:rsidRPr="00707E0E">
        <w:t xml:space="preserve">PN-EN ISO 11998 </w:t>
      </w:r>
      <w:r w:rsidRPr="00707E0E">
        <w:tab/>
        <w:t>Odporność farb na szorowanie</w:t>
      </w:r>
    </w:p>
    <w:p w14:paraId="5C3B91E1" w14:textId="77777777" w:rsidR="00707E0E" w:rsidRPr="00707E0E" w:rsidRDefault="00707E0E" w:rsidP="00707E0E">
      <w:pPr>
        <w:pStyle w:val="Bezodstpw"/>
        <w:numPr>
          <w:ilvl w:val="0"/>
          <w:numId w:val="227"/>
        </w:numPr>
        <w:ind w:left="1134"/>
      </w:pPr>
      <w:r w:rsidRPr="00707E0E">
        <w:t xml:space="preserve">PN-EN 1062-1 </w:t>
      </w:r>
      <w:r w:rsidRPr="00707E0E">
        <w:tab/>
        <w:t>Powłoki ochronne do powierzchni zewnętrznych betonu i tynku</w:t>
      </w:r>
    </w:p>
    <w:p w14:paraId="745858CD" w14:textId="77777777" w:rsidR="00707E0E" w:rsidRPr="00707E0E" w:rsidRDefault="00707E0E" w:rsidP="00707E0E">
      <w:pPr>
        <w:pStyle w:val="Bezodstpw"/>
        <w:numPr>
          <w:ilvl w:val="0"/>
          <w:numId w:val="225"/>
        </w:numPr>
      </w:pPr>
      <w:r w:rsidRPr="00707E0E">
        <w:t>Przepisy:</w:t>
      </w:r>
    </w:p>
    <w:p w14:paraId="7C53982C" w14:textId="77777777" w:rsidR="00707E0E" w:rsidRPr="00707E0E" w:rsidRDefault="00707E0E" w:rsidP="00707E0E">
      <w:pPr>
        <w:pStyle w:val="Bezodstpw"/>
        <w:numPr>
          <w:ilvl w:val="0"/>
          <w:numId w:val="226"/>
        </w:numPr>
        <w:tabs>
          <w:tab w:val="left" w:pos="1134"/>
        </w:tabs>
        <w:ind w:left="1134"/>
      </w:pPr>
      <w:r w:rsidRPr="00707E0E">
        <w:t>Warunki techniczne wykonania i odbioru robót budowlano-montażowych</w:t>
      </w:r>
    </w:p>
    <w:p w14:paraId="2E01B8CF" w14:textId="77777777" w:rsidR="00707E0E" w:rsidRPr="00707E0E" w:rsidRDefault="00707E0E" w:rsidP="00707E0E">
      <w:pPr>
        <w:pStyle w:val="Bezodstpw"/>
        <w:numPr>
          <w:ilvl w:val="0"/>
          <w:numId w:val="226"/>
        </w:numPr>
        <w:tabs>
          <w:tab w:val="left" w:pos="1134"/>
        </w:tabs>
        <w:ind w:left="1134"/>
      </w:pPr>
      <w:r w:rsidRPr="00707E0E">
        <w:lastRenderedPageBreak/>
        <w:t xml:space="preserve">Rozporządzenie Ministra Infrastruktury </w:t>
      </w:r>
      <w:proofErr w:type="spellStart"/>
      <w:r w:rsidRPr="00707E0E">
        <w:t>ws</w:t>
      </w:r>
      <w:proofErr w:type="spellEnd"/>
      <w:r w:rsidRPr="00707E0E">
        <w:t>. warunków technicznych</w:t>
      </w:r>
    </w:p>
    <w:p w14:paraId="13C83784" w14:textId="77777777" w:rsidR="00707E0E" w:rsidRPr="00AB669C" w:rsidRDefault="00707E0E" w:rsidP="00707E0E">
      <w:pPr>
        <w:pStyle w:val="Bezodstpw"/>
        <w:tabs>
          <w:tab w:val="left" w:pos="1134"/>
        </w:tabs>
        <w:rPr>
          <w:color w:val="000000" w:themeColor="text1"/>
        </w:rPr>
      </w:pPr>
    </w:p>
    <w:sectPr w:rsidR="00707E0E" w:rsidRPr="00AB669C" w:rsidSect="007C5C58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A071B" w14:textId="77777777" w:rsidR="00C23C46" w:rsidRDefault="00C23C46" w:rsidP="00B635A6">
      <w:pPr>
        <w:spacing w:after="0" w:line="240" w:lineRule="auto"/>
      </w:pPr>
      <w:r>
        <w:separator/>
      </w:r>
    </w:p>
  </w:endnote>
  <w:endnote w:type="continuationSeparator" w:id="0">
    <w:p w14:paraId="44506311" w14:textId="77777777" w:rsidR="00C23C46" w:rsidRDefault="00C23C46" w:rsidP="00B63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701631639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2567BC" w14:paraId="482E330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156082" w:themeColor="accent1"/>
              </w:tcBorders>
            </w:tcPr>
            <w:p w14:paraId="4935A22C" w14:textId="2EA42B21" w:rsidR="002567BC" w:rsidRDefault="002567B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156082" w:themeColor="accent1"/>
              </w:tcBorders>
            </w:tcPr>
            <w:p w14:paraId="299B5C3C" w14:textId="2F677299" w:rsidR="002567BC" w:rsidRDefault="002567B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F118E3">
                <w:rPr>
                  <w:noProof/>
                </w:rPr>
                <w:t>32</w:t>
              </w:r>
              <w:r>
                <w:fldChar w:fldCharType="end"/>
              </w:r>
            </w:p>
          </w:tc>
        </w:tr>
      </w:sdtContent>
    </w:sdt>
  </w:tbl>
  <w:p w14:paraId="5075A82F" w14:textId="77777777" w:rsidR="002567BC" w:rsidRDefault="002567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60234" w14:textId="77777777" w:rsidR="00C23C46" w:rsidRDefault="00C23C46" w:rsidP="00B635A6">
      <w:pPr>
        <w:spacing w:after="0" w:line="240" w:lineRule="auto"/>
      </w:pPr>
      <w:r>
        <w:separator/>
      </w:r>
    </w:p>
  </w:footnote>
  <w:footnote w:type="continuationSeparator" w:id="0">
    <w:p w14:paraId="667AE1DB" w14:textId="77777777" w:rsidR="00C23C46" w:rsidRDefault="00C23C46" w:rsidP="00B63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C48"/>
    <w:multiLevelType w:val="hybridMultilevel"/>
    <w:tmpl w:val="D682D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60299"/>
    <w:multiLevelType w:val="hybridMultilevel"/>
    <w:tmpl w:val="C518B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B4C32"/>
    <w:multiLevelType w:val="hybridMultilevel"/>
    <w:tmpl w:val="AF2C9E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0E269F"/>
    <w:multiLevelType w:val="hybridMultilevel"/>
    <w:tmpl w:val="ABC89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4E4890"/>
    <w:multiLevelType w:val="hybridMultilevel"/>
    <w:tmpl w:val="1DE07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875653"/>
    <w:multiLevelType w:val="hybridMultilevel"/>
    <w:tmpl w:val="EA40399A"/>
    <w:lvl w:ilvl="0" w:tplc="5B30C618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02010463"/>
    <w:multiLevelType w:val="hybridMultilevel"/>
    <w:tmpl w:val="FB0E0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5B0CD0"/>
    <w:multiLevelType w:val="hybridMultilevel"/>
    <w:tmpl w:val="6C8A5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6453FD"/>
    <w:multiLevelType w:val="hybridMultilevel"/>
    <w:tmpl w:val="14D82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6D394F"/>
    <w:multiLevelType w:val="multilevel"/>
    <w:tmpl w:val="A0FA1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26E6838"/>
    <w:multiLevelType w:val="multilevel"/>
    <w:tmpl w:val="3D0EB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02A776CA"/>
    <w:multiLevelType w:val="hybridMultilevel"/>
    <w:tmpl w:val="D034DB1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2E1820"/>
    <w:multiLevelType w:val="hybridMultilevel"/>
    <w:tmpl w:val="73E69C0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4802D1"/>
    <w:multiLevelType w:val="hybridMultilevel"/>
    <w:tmpl w:val="8278B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36F5F3F"/>
    <w:multiLevelType w:val="hybridMultilevel"/>
    <w:tmpl w:val="7DDE3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F27FCD"/>
    <w:multiLevelType w:val="hybridMultilevel"/>
    <w:tmpl w:val="29B80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1F4618"/>
    <w:multiLevelType w:val="hybridMultilevel"/>
    <w:tmpl w:val="A25067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205CD4"/>
    <w:multiLevelType w:val="hybridMultilevel"/>
    <w:tmpl w:val="E8BE4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4237401"/>
    <w:multiLevelType w:val="hybridMultilevel"/>
    <w:tmpl w:val="194E44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A67B01"/>
    <w:multiLevelType w:val="hybridMultilevel"/>
    <w:tmpl w:val="5D560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A855CE"/>
    <w:multiLevelType w:val="hybridMultilevel"/>
    <w:tmpl w:val="055E31D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4BB3BFA"/>
    <w:multiLevelType w:val="hybridMultilevel"/>
    <w:tmpl w:val="355699B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6144CF0"/>
    <w:multiLevelType w:val="hybridMultilevel"/>
    <w:tmpl w:val="AE2C846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6AF25F7"/>
    <w:multiLevelType w:val="hybridMultilevel"/>
    <w:tmpl w:val="81DC36E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BB5E30"/>
    <w:multiLevelType w:val="hybridMultilevel"/>
    <w:tmpl w:val="1EC24A8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CE3F75"/>
    <w:multiLevelType w:val="hybridMultilevel"/>
    <w:tmpl w:val="41D04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6DD7F3D"/>
    <w:multiLevelType w:val="hybridMultilevel"/>
    <w:tmpl w:val="5A46A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6F4743F"/>
    <w:multiLevelType w:val="hybridMultilevel"/>
    <w:tmpl w:val="B16CE8F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7213871"/>
    <w:multiLevelType w:val="hybridMultilevel"/>
    <w:tmpl w:val="199863B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8948B4"/>
    <w:multiLevelType w:val="hybridMultilevel"/>
    <w:tmpl w:val="E76E0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7FC05BC"/>
    <w:multiLevelType w:val="hybridMultilevel"/>
    <w:tmpl w:val="391EB3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8316F02"/>
    <w:multiLevelType w:val="hybridMultilevel"/>
    <w:tmpl w:val="044E952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8985459"/>
    <w:multiLevelType w:val="hybridMultilevel"/>
    <w:tmpl w:val="2B68B4F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8F43BA5"/>
    <w:multiLevelType w:val="hybridMultilevel"/>
    <w:tmpl w:val="C4022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8FB324D"/>
    <w:multiLevelType w:val="hybridMultilevel"/>
    <w:tmpl w:val="8C1A55C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9221D86"/>
    <w:multiLevelType w:val="hybridMultilevel"/>
    <w:tmpl w:val="9B0EF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9437CEF"/>
    <w:multiLevelType w:val="hybridMultilevel"/>
    <w:tmpl w:val="4216D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A2B35FB"/>
    <w:multiLevelType w:val="hybridMultilevel"/>
    <w:tmpl w:val="43CA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ACD0B26"/>
    <w:multiLevelType w:val="hybridMultilevel"/>
    <w:tmpl w:val="A4B64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B073AB2"/>
    <w:multiLevelType w:val="hybridMultilevel"/>
    <w:tmpl w:val="20825FB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B1C5DEA"/>
    <w:multiLevelType w:val="hybridMultilevel"/>
    <w:tmpl w:val="23B062E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1F4758"/>
    <w:multiLevelType w:val="hybridMultilevel"/>
    <w:tmpl w:val="3C281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B2B11F9"/>
    <w:multiLevelType w:val="hybridMultilevel"/>
    <w:tmpl w:val="8586C67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B35110B"/>
    <w:multiLevelType w:val="hybridMultilevel"/>
    <w:tmpl w:val="2312C83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B39299A"/>
    <w:multiLevelType w:val="multilevel"/>
    <w:tmpl w:val="7F3CA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0B9502E0"/>
    <w:multiLevelType w:val="hybridMultilevel"/>
    <w:tmpl w:val="E87C898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C053FF3"/>
    <w:multiLevelType w:val="hybridMultilevel"/>
    <w:tmpl w:val="3F96BE0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C14086F"/>
    <w:multiLevelType w:val="hybridMultilevel"/>
    <w:tmpl w:val="52BEC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C653791"/>
    <w:multiLevelType w:val="hybridMultilevel"/>
    <w:tmpl w:val="EE781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CC10B70"/>
    <w:multiLevelType w:val="hybridMultilevel"/>
    <w:tmpl w:val="F702A64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DC32968"/>
    <w:multiLevelType w:val="hybridMultilevel"/>
    <w:tmpl w:val="8868816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DD71D99"/>
    <w:multiLevelType w:val="hybridMultilevel"/>
    <w:tmpl w:val="4002F47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DDB42FE"/>
    <w:multiLevelType w:val="hybridMultilevel"/>
    <w:tmpl w:val="9BE2D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E1A31D7"/>
    <w:multiLevelType w:val="hybridMultilevel"/>
    <w:tmpl w:val="AA448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E4A50AD"/>
    <w:multiLevelType w:val="hybridMultilevel"/>
    <w:tmpl w:val="813EA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EDB2917"/>
    <w:multiLevelType w:val="hybridMultilevel"/>
    <w:tmpl w:val="37148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EE33D92"/>
    <w:multiLevelType w:val="hybridMultilevel"/>
    <w:tmpl w:val="8940C76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F375CCE"/>
    <w:multiLevelType w:val="hybridMultilevel"/>
    <w:tmpl w:val="1BAAB9A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0524B3C"/>
    <w:multiLevelType w:val="hybridMultilevel"/>
    <w:tmpl w:val="F8044F7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08B4AB2"/>
    <w:multiLevelType w:val="hybridMultilevel"/>
    <w:tmpl w:val="63ECB84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0BE0341"/>
    <w:multiLevelType w:val="hybridMultilevel"/>
    <w:tmpl w:val="EA7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0C62B85"/>
    <w:multiLevelType w:val="hybridMultilevel"/>
    <w:tmpl w:val="A302181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0E314CC"/>
    <w:multiLevelType w:val="hybridMultilevel"/>
    <w:tmpl w:val="01FA4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2601F8A"/>
    <w:multiLevelType w:val="hybridMultilevel"/>
    <w:tmpl w:val="6BD65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2E45D82"/>
    <w:multiLevelType w:val="hybridMultilevel"/>
    <w:tmpl w:val="0F42DD9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3D623E8"/>
    <w:multiLevelType w:val="hybridMultilevel"/>
    <w:tmpl w:val="7DF493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455239A"/>
    <w:multiLevelType w:val="hybridMultilevel"/>
    <w:tmpl w:val="09AA413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46A56E1"/>
    <w:multiLevelType w:val="hybridMultilevel"/>
    <w:tmpl w:val="D26AB75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4F64963"/>
    <w:multiLevelType w:val="hybridMultilevel"/>
    <w:tmpl w:val="5E90588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51C03FE"/>
    <w:multiLevelType w:val="hybridMultilevel"/>
    <w:tmpl w:val="1A8CDB5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55341C2"/>
    <w:multiLevelType w:val="hybridMultilevel"/>
    <w:tmpl w:val="DF208D3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56B55DA"/>
    <w:multiLevelType w:val="hybridMultilevel"/>
    <w:tmpl w:val="B0A4E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15742CA1"/>
    <w:multiLevelType w:val="hybridMultilevel"/>
    <w:tmpl w:val="D3225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5C9711A"/>
    <w:multiLevelType w:val="hybridMultilevel"/>
    <w:tmpl w:val="A07C37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16A57261"/>
    <w:multiLevelType w:val="hybridMultilevel"/>
    <w:tmpl w:val="96A4B0B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6C661D9"/>
    <w:multiLevelType w:val="hybridMultilevel"/>
    <w:tmpl w:val="F93888A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77E77B8"/>
    <w:multiLevelType w:val="hybridMultilevel"/>
    <w:tmpl w:val="21BA4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17DF7F99"/>
    <w:multiLevelType w:val="hybridMultilevel"/>
    <w:tmpl w:val="0DBC5182"/>
    <w:lvl w:ilvl="0" w:tplc="5B30C61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8" w15:restartNumberingAfterBreak="0">
    <w:nsid w:val="18523A79"/>
    <w:multiLevelType w:val="hybridMultilevel"/>
    <w:tmpl w:val="D234C10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8C27E12"/>
    <w:multiLevelType w:val="hybridMultilevel"/>
    <w:tmpl w:val="8618A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18DE2A7F"/>
    <w:multiLevelType w:val="hybridMultilevel"/>
    <w:tmpl w:val="00204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83405"/>
    <w:multiLevelType w:val="hybridMultilevel"/>
    <w:tmpl w:val="A3DCD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AA605E8"/>
    <w:multiLevelType w:val="hybridMultilevel"/>
    <w:tmpl w:val="90744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51337A"/>
    <w:multiLevelType w:val="multilevel"/>
    <w:tmpl w:val="55C4D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4" w15:restartNumberingAfterBreak="0">
    <w:nsid w:val="1B5B16EF"/>
    <w:multiLevelType w:val="hybridMultilevel"/>
    <w:tmpl w:val="A1BA0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B6535EB"/>
    <w:multiLevelType w:val="hybridMultilevel"/>
    <w:tmpl w:val="4C5A79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B8871F7"/>
    <w:multiLevelType w:val="hybridMultilevel"/>
    <w:tmpl w:val="C602B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D565FB"/>
    <w:multiLevelType w:val="hybridMultilevel"/>
    <w:tmpl w:val="B86C7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C5F224D"/>
    <w:multiLevelType w:val="hybridMultilevel"/>
    <w:tmpl w:val="5BAC6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1D0E6800"/>
    <w:multiLevelType w:val="hybridMultilevel"/>
    <w:tmpl w:val="1EC27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1D4633C9"/>
    <w:multiLevelType w:val="hybridMultilevel"/>
    <w:tmpl w:val="C0E82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1D642EE0"/>
    <w:multiLevelType w:val="hybridMultilevel"/>
    <w:tmpl w:val="F29AAA3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1DFE4DBA"/>
    <w:multiLevelType w:val="hybridMultilevel"/>
    <w:tmpl w:val="4986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1E0A09FF"/>
    <w:multiLevelType w:val="hybridMultilevel"/>
    <w:tmpl w:val="64EADB9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1E4B63D5"/>
    <w:multiLevelType w:val="hybridMultilevel"/>
    <w:tmpl w:val="6E703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F042513"/>
    <w:multiLevelType w:val="hybridMultilevel"/>
    <w:tmpl w:val="2998F56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1F1E717E"/>
    <w:multiLevelType w:val="hybridMultilevel"/>
    <w:tmpl w:val="965A6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1F594820"/>
    <w:multiLevelType w:val="hybridMultilevel"/>
    <w:tmpl w:val="30A6C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1F982F84"/>
    <w:multiLevelType w:val="hybridMultilevel"/>
    <w:tmpl w:val="470ACFB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F996A51"/>
    <w:multiLevelType w:val="hybridMultilevel"/>
    <w:tmpl w:val="D81EA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20047BCB"/>
    <w:multiLevelType w:val="hybridMultilevel"/>
    <w:tmpl w:val="BCE2E46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0050F97"/>
    <w:multiLevelType w:val="hybridMultilevel"/>
    <w:tmpl w:val="C2AA8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04521A3"/>
    <w:multiLevelType w:val="hybridMultilevel"/>
    <w:tmpl w:val="31A28B7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0481CD8"/>
    <w:multiLevelType w:val="hybridMultilevel"/>
    <w:tmpl w:val="598A6E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205A41D6"/>
    <w:multiLevelType w:val="hybridMultilevel"/>
    <w:tmpl w:val="0388BFA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0743B5F"/>
    <w:multiLevelType w:val="hybridMultilevel"/>
    <w:tmpl w:val="CE9CC12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20B62C35"/>
    <w:multiLevelType w:val="hybridMultilevel"/>
    <w:tmpl w:val="3D8A56E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0B871EB"/>
    <w:multiLevelType w:val="hybridMultilevel"/>
    <w:tmpl w:val="1D5EFA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10905DF"/>
    <w:multiLevelType w:val="hybridMultilevel"/>
    <w:tmpl w:val="C1406E6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1E04564"/>
    <w:multiLevelType w:val="hybridMultilevel"/>
    <w:tmpl w:val="8E70C0E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2234CB6"/>
    <w:multiLevelType w:val="hybridMultilevel"/>
    <w:tmpl w:val="73808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2C649B2"/>
    <w:multiLevelType w:val="hybridMultilevel"/>
    <w:tmpl w:val="01126AA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3022962"/>
    <w:multiLevelType w:val="hybridMultilevel"/>
    <w:tmpl w:val="CCDCA55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32F74A0"/>
    <w:multiLevelType w:val="hybridMultilevel"/>
    <w:tmpl w:val="CDEC607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3B7645D"/>
    <w:multiLevelType w:val="hybridMultilevel"/>
    <w:tmpl w:val="40BCC11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3BD4345"/>
    <w:multiLevelType w:val="hybridMultilevel"/>
    <w:tmpl w:val="421ED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3CF058A"/>
    <w:multiLevelType w:val="hybridMultilevel"/>
    <w:tmpl w:val="AE52260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23D8406C"/>
    <w:multiLevelType w:val="hybridMultilevel"/>
    <w:tmpl w:val="87B0D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3E8228C"/>
    <w:multiLevelType w:val="hybridMultilevel"/>
    <w:tmpl w:val="3C3C2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24797C6D"/>
    <w:multiLevelType w:val="hybridMultilevel"/>
    <w:tmpl w:val="BF5A5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4AB5FEF"/>
    <w:multiLevelType w:val="hybridMultilevel"/>
    <w:tmpl w:val="4EAC7ED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24D25551"/>
    <w:multiLevelType w:val="hybridMultilevel"/>
    <w:tmpl w:val="9BBAB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51F627B"/>
    <w:multiLevelType w:val="hybridMultilevel"/>
    <w:tmpl w:val="CE74AF5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2550147E"/>
    <w:multiLevelType w:val="hybridMultilevel"/>
    <w:tmpl w:val="3C40CA0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258C2B24"/>
    <w:multiLevelType w:val="hybridMultilevel"/>
    <w:tmpl w:val="A49ED3D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25A847BC"/>
    <w:multiLevelType w:val="hybridMultilevel"/>
    <w:tmpl w:val="86B0770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26374211"/>
    <w:multiLevelType w:val="hybridMultilevel"/>
    <w:tmpl w:val="B68E1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27396F35"/>
    <w:multiLevelType w:val="hybridMultilevel"/>
    <w:tmpl w:val="0A32754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276B6666"/>
    <w:multiLevelType w:val="hybridMultilevel"/>
    <w:tmpl w:val="5BA43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27744A2E"/>
    <w:multiLevelType w:val="hybridMultilevel"/>
    <w:tmpl w:val="3A3A2D8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27E82EB4"/>
    <w:multiLevelType w:val="hybridMultilevel"/>
    <w:tmpl w:val="31A4C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286A2A08"/>
    <w:multiLevelType w:val="hybridMultilevel"/>
    <w:tmpl w:val="5C6AAB9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28AD1D61"/>
    <w:multiLevelType w:val="hybridMultilevel"/>
    <w:tmpl w:val="938AA51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28BA1C39"/>
    <w:multiLevelType w:val="hybridMultilevel"/>
    <w:tmpl w:val="ADC2845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8E64344"/>
    <w:multiLevelType w:val="hybridMultilevel"/>
    <w:tmpl w:val="62188AF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29392051"/>
    <w:multiLevelType w:val="hybridMultilevel"/>
    <w:tmpl w:val="DEA88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29670C0F"/>
    <w:multiLevelType w:val="hybridMultilevel"/>
    <w:tmpl w:val="8A8A53F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297E0AA1"/>
    <w:multiLevelType w:val="hybridMultilevel"/>
    <w:tmpl w:val="C9123E4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A7C0725"/>
    <w:multiLevelType w:val="hybridMultilevel"/>
    <w:tmpl w:val="EB20CE0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2B701B72"/>
    <w:multiLevelType w:val="hybridMultilevel"/>
    <w:tmpl w:val="1FB85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B824642"/>
    <w:multiLevelType w:val="hybridMultilevel"/>
    <w:tmpl w:val="27AEBE5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2BAD550D"/>
    <w:multiLevelType w:val="hybridMultilevel"/>
    <w:tmpl w:val="4BB4BB3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2C393E89"/>
    <w:multiLevelType w:val="hybridMultilevel"/>
    <w:tmpl w:val="B5EA6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2C9B6F09"/>
    <w:multiLevelType w:val="hybridMultilevel"/>
    <w:tmpl w:val="DC14A1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2CC9443C"/>
    <w:multiLevelType w:val="hybridMultilevel"/>
    <w:tmpl w:val="FD869FC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2CE767AD"/>
    <w:multiLevelType w:val="hybridMultilevel"/>
    <w:tmpl w:val="3C4A2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2D1716FC"/>
    <w:multiLevelType w:val="multilevel"/>
    <w:tmpl w:val="F74C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2D211010"/>
    <w:multiLevelType w:val="hybridMultilevel"/>
    <w:tmpl w:val="D19872C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DBE1FE1"/>
    <w:multiLevelType w:val="multilevel"/>
    <w:tmpl w:val="88604C2C"/>
    <w:styleLink w:val="WW8Num2"/>
    <w:lvl w:ilvl="0">
      <w:numFmt w:val="bullet"/>
      <w:lvlText w:val=""/>
      <w:lvlJc w:val="left"/>
      <w:pPr>
        <w:ind w:left="2268" w:hanging="56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85" w:hanging="284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9" w15:restartNumberingAfterBreak="0">
    <w:nsid w:val="2E605ADA"/>
    <w:multiLevelType w:val="hybridMultilevel"/>
    <w:tmpl w:val="543E572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2E620F40"/>
    <w:multiLevelType w:val="hybridMultilevel"/>
    <w:tmpl w:val="7636625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2EEB1E55"/>
    <w:multiLevelType w:val="hybridMultilevel"/>
    <w:tmpl w:val="61E04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2F354FAC"/>
    <w:multiLevelType w:val="hybridMultilevel"/>
    <w:tmpl w:val="84B6D23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2F6E3E27"/>
    <w:multiLevelType w:val="hybridMultilevel"/>
    <w:tmpl w:val="269C8E3C"/>
    <w:lvl w:ilvl="0" w:tplc="5B30C61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4" w15:restartNumberingAfterBreak="0">
    <w:nsid w:val="2F6F036D"/>
    <w:multiLevelType w:val="hybridMultilevel"/>
    <w:tmpl w:val="3822005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2F8417AE"/>
    <w:multiLevelType w:val="hybridMultilevel"/>
    <w:tmpl w:val="31C24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2FA57C19"/>
    <w:multiLevelType w:val="hybridMultilevel"/>
    <w:tmpl w:val="1E32EC7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2FBE4FAD"/>
    <w:multiLevelType w:val="hybridMultilevel"/>
    <w:tmpl w:val="B680E8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2FE2406D"/>
    <w:multiLevelType w:val="hybridMultilevel"/>
    <w:tmpl w:val="917A827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30126E98"/>
    <w:multiLevelType w:val="hybridMultilevel"/>
    <w:tmpl w:val="3ABEE8D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30282709"/>
    <w:multiLevelType w:val="hybridMultilevel"/>
    <w:tmpl w:val="5E648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30C07EC0"/>
    <w:multiLevelType w:val="hybridMultilevel"/>
    <w:tmpl w:val="D78A68D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1362770"/>
    <w:multiLevelType w:val="hybridMultilevel"/>
    <w:tmpl w:val="6D968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3148626D"/>
    <w:multiLevelType w:val="hybridMultilevel"/>
    <w:tmpl w:val="71DC689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3197250A"/>
    <w:multiLevelType w:val="hybridMultilevel"/>
    <w:tmpl w:val="5BF89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31AD71E7"/>
    <w:multiLevelType w:val="hybridMultilevel"/>
    <w:tmpl w:val="F7BEEA6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322614A7"/>
    <w:multiLevelType w:val="hybridMultilevel"/>
    <w:tmpl w:val="D8DC1C7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322E56E9"/>
    <w:multiLevelType w:val="hybridMultilevel"/>
    <w:tmpl w:val="F16080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3233103F"/>
    <w:multiLevelType w:val="hybridMultilevel"/>
    <w:tmpl w:val="FF40E3C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3312699E"/>
    <w:multiLevelType w:val="hybridMultilevel"/>
    <w:tmpl w:val="34286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331F5E74"/>
    <w:multiLevelType w:val="hybridMultilevel"/>
    <w:tmpl w:val="9AD2D39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332D0BC1"/>
    <w:multiLevelType w:val="hybridMultilevel"/>
    <w:tmpl w:val="D21E5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33381B4C"/>
    <w:multiLevelType w:val="hybridMultilevel"/>
    <w:tmpl w:val="4D983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34125D92"/>
    <w:multiLevelType w:val="hybridMultilevel"/>
    <w:tmpl w:val="EC285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35152299"/>
    <w:multiLevelType w:val="hybridMultilevel"/>
    <w:tmpl w:val="19F63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35537674"/>
    <w:multiLevelType w:val="hybridMultilevel"/>
    <w:tmpl w:val="13CE371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3599624E"/>
    <w:multiLevelType w:val="hybridMultilevel"/>
    <w:tmpl w:val="1BF28E1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36B7581A"/>
    <w:multiLevelType w:val="hybridMultilevel"/>
    <w:tmpl w:val="6E66B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371426D8"/>
    <w:multiLevelType w:val="hybridMultilevel"/>
    <w:tmpl w:val="1D8A7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377D7C66"/>
    <w:multiLevelType w:val="hybridMultilevel"/>
    <w:tmpl w:val="602278D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37B975E7"/>
    <w:multiLevelType w:val="hybridMultilevel"/>
    <w:tmpl w:val="E1D2C14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37BB4D65"/>
    <w:multiLevelType w:val="multilevel"/>
    <w:tmpl w:val="D8EEA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37F0405D"/>
    <w:multiLevelType w:val="hybridMultilevel"/>
    <w:tmpl w:val="0798A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38DC1E63"/>
    <w:multiLevelType w:val="hybridMultilevel"/>
    <w:tmpl w:val="FBDA8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39104B2E"/>
    <w:multiLevelType w:val="hybridMultilevel"/>
    <w:tmpl w:val="DEDA0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39924B6A"/>
    <w:multiLevelType w:val="hybridMultilevel"/>
    <w:tmpl w:val="E418E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39D14673"/>
    <w:multiLevelType w:val="hybridMultilevel"/>
    <w:tmpl w:val="C062E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3AC262C7"/>
    <w:multiLevelType w:val="hybridMultilevel"/>
    <w:tmpl w:val="3AE02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3AE06B75"/>
    <w:multiLevelType w:val="hybridMultilevel"/>
    <w:tmpl w:val="874E3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3B2A0899"/>
    <w:multiLevelType w:val="hybridMultilevel"/>
    <w:tmpl w:val="12162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3B334E72"/>
    <w:multiLevelType w:val="hybridMultilevel"/>
    <w:tmpl w:val="4540F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3B56032A"/>
    <w:multiLevelType w:val="hybridMultilevel"/>
    <w:tmpl w:val="07D49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3BE210CA"/>
    <w:multiLevelType w:val="hybridMultilevel"/>
    <w:tmpl w:val="8C5C2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3C1954EF"/>
    <w:multiLevelType w:val="hybridMultilevel"/>
    <w:tmpl w:val="2620ECD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3C303138"/>
    <w:multiLevelType w:val="hybridMultilevel"/>
    <w:tmpl w:val="D7F8E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3C5F4A5F"/>
    <w:multiLevelType w:val="hybridMultilevel"/>
    <w:tmpl w:val="B3BA915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3C7B04E2"/>
    <w:multiLevelType w:val="hybridMultilevel"/>
    <w:tmpl w:val="209AF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3C7C2E54"/>
    <w:multiLevelType w:val="hybridMultilevel"/>
    <w:tmpl w:val="14161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3CD040A1"/>
    <w:multiLevelType w:val="hybridMultilevel"/>
    <w:tmpl w:val="E6A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3D105758"/>
    <w:multiLevelType w:val="hybridMultilevel"/>
    <w:tmpl w:val="52CAA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3DEA7F64"/>
    <w:multiLevelType w:val="hybridMultilevel"/>
    <w:tmpl w:val="E4B0D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3E4224E5"/>
    <w:multiLevelType w:val="hybridMultilevel"/>
    <w:tmpl w:val="412ED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3E613D23"/>
    <w:multiLevelType w:val="hybridMultilevel"/>
    <w:tmpl w:val="7AD25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3E8A7D12"/>
    <w:multiLevelType w:val="hybridMultilevel"/>
    <w:tmpl w:val="EC54F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3EB84F9D"/>
    <w:multiLevelType w:val="hybridMultilevel"/>
    <w:tmpl w:val="E0BE934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3F642FEE"/>
    <w:multiLevelType w:val="hybridMultilevel"/>
    <w:tmpl w:val="D96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40BC390F"/>
    <w:multiLevelType w:val="hybridMultilevel"/>
    <w:tmpl w:val="508C8C4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40F702A0"/>
    <w:multiLevelType w:val="hybridMultilevel"/>
    <w:tmpl w:val="DFA44C1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41621148"/>
    <w:multiLevelType w:val="hybridMultilevel"/>
    <w:tmpl w:val="80DC0ECE"/>
    <w:lvl w:ilvl="0" w:tplc="5B30C6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9" w15:restartNumberingAfterBreak="0">
    <w:nsid w:val="41633C35"/>
    <w:multiLevelType w:val="hybridMultilevel"/>
    <w:tmpl w:val="DF4C1CA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41BA45A6"/>
    <w:multiLevelType w:val="hybridMultilevel"/>
    <w:tmpl w:val="779AC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41C61394"/>
    <w:multiLevelType w:val="hybridMultilevel"/>
    <w:tmpl w:val="B35A3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421C5E13"/>
    <w:multiLevelType w:val="hybridMultilevel"/>
    <w:tmpl w:val="85CA2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423B241B"/>
    <w:multiLevelType w:val="hybridMultilevel"/>
    <w:tmpl w:val="BB842DE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42AE40B2"/>
    <w:multiLevelType w:val="hybridMultilevel"/>
    <w:tmpl w:val="4C12A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42E57B32"/>
    <w:multiLevelType w:val="hybridMultilevel"/>
    <w:tmpl w:val="10328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42F14FAA"/>
    <w:multiLevelType w:val="multilevel"/>
    <w:tmpl w:val="1AC08D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7" w15:restartNumberingAfterBreak="0">
    <w:nsid w:val="434C0D20"/>
    <w:multiLevelType w:val="hybridMultilevel"/>
    <w:tmpl w:val="A7B0B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4377791E"/>
    <w:multiLevelType w:val="hybridMultilevel"/>
    <w:tmpl w:val="AE08D85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43A13546"/>
    <w:multiLevelType w:val="hybridMultilevel"/>
    <w:tmpl w:val="1F463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43DA3649"/>
    <w:multiLevelType w:val="hybridMultilevel"/>
    <w:tmpl w:val="A64C59C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453A0613"/>
    <w:multiLevelType w:val="hybridMultilevel"/>
    <w:tmpl w:val="65387D9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45470A3D"/>
    <w:multiLevelType w:val="hybridMultilevel"/>
    <w:tmpl w:val="F0A0F37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45D94799"/>
    <w:multiLevelType w:val="hybridMultilevel"/>
    <w:tmpl w:val="F110957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464C10F8"/>
    <w:multiLevelType w:val="hybridMultilevel"/>
    <w:tmpl w:val="F68E4C7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B30C6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47401DB5"/>
    <w:multiLevelType w:val="hybridMultilevel"/>
    <w:tmpl w:val="C8D882A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47512157"/>
    <w:multiLevelType w:val="hybridMultilevel"/>
    <w:tmpl w:val="5E82F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47740362"/>
    <w:multiLevelType w:val="hybridMultilevel"/>
    <w:tmpl w:val="E2E86C3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47942AD2"/>
    <w:multiLevelType w:val="hybridMultilevel"/>
    <w:tmpl w:val="DD221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47AA0BF7"/>
    <w:multiLevelType w:val="hybridMultilevel"/>
    <w:tmpl w:val="50288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48180D3F"/>
    <w:multiLevelType w:val="hybridMultilevel"/>
    <w:tmpl w:val="AF8408A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498A7EDA"/>
    <w:multiLevelType w:val="hybridMultilevel"/>
    <w:tmpl w:val="9C480A0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49DA708D"/>
    <w:multiLevelType w:val="hybridMultilevel"/>
    <w:tmpl w:val="2408B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4A1B25B3"/>
    <w:multiLevelType w:val="hybridMultilevel"/>
    <w:tmpl w:val="FAAC4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4A4623EF"/>
    <w:multiLevelType w:val="hybridMultilevel"/>
    <w:tmpl w:val="7DCA3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4A5B372E"/>
    <w:multiLevelType w:val="hybridMultilevel"/>
    <w:tmpl w:val="53CAF9D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A62532B"/>
    <w:multiLevelType w:val="hybridMultilevel"/>
    <w:tmpl w:val="9BE41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4A6F491B"/>
    <w:multiLevelType w:val="hybridMultilevel"/>
    <w:tmpl w:val="CB921EE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4AE03004"/>
    <w:multiLevelType w:val="hybridMultilevel"/>
    <w:tmpl w:val="B19084E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4B1A5D91"/>
    <w:multiLevelType w:val="hybridMultilevel"/>
    <w:tmpl w:val="F8A8F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4B722AED"/>
    <w:multiLevelType w:val="hybridMultilevel"/>
    <w:tmpl w:val="08B8F82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4CB632CF"/>
    <w:multiLevelType w:val="hybridMultilevel"/>
    <w:tmpl w:val="FAC04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4D562F16"/>
    <w:multiLevelType w:val="hybridMultilevel"/>
    <w:tmpl w:val="4DAE8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4D72518D"/>
    <w:multiLevelType w:val="hybridMultilevel"/>
    <w:tmpl w:val="CBE490A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4D8C46B5"/>
    <w:multiLevelType w:val="hybridMultilevel"/>
    <w:tmpl w:val="9CDC3D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4D9C21F4"/>
    <w:multiLevelType w:val="hybridMultilevel"/>
    <w:tmpl w:val="815E9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4DC41A1A"/>
    <w:multiLevelType w:val="hybridMultilevel"/>
    <w:tmpl w:val="203CF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4EA976AB"/>
    <w:multiLevelType w:val="multilevel"/>
    <w:tmpl w:val="8568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4EED3234"/>
    <w:multiLevelType w:val="hybridMultilevel"/>
    <w:tmpl w:val="800A6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4F042391"/>
    <w:multiLevelType w:val="hybridMultilevel"/>
    <w:tmpl w:val="386E3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4F5121F1"/>
    <w:multiLevelType w:val="hybridMultilevel"/>
    <w:tmpl w:val="68341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4F954298"/>
    <w:multiLevelType w:val="hybridMultilevel"/>
    <w:tmpl w:val="E6EC9F4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4FD32481"/>
    <w:multiLevelType w:val="hybridMultilevel"/>
    <w:tmpl w:val="55563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5082618B"/>
    <w:multiLevelType w:val="hybridMultilevel"/>
    <w:tmpl w:val="DD2ECAA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517B214D"/>
    <w:multiLevelType w:val="hybridMultilevel"/>
    <w:tmpl w:val="A2D07E9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51B84B56"/>
    <w:multiLevelType w:val="hybridMultilevel"/>
    <w:tmpl w:val="DA70A4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523C070C"/>
    <w:multiLevelType w:val="hybridMultilevel"/>
    <w:tmpl w:val="2626E38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52B47AE6"/>
    <w:multiLevelType w:val="hybridMultilevel"/>
    <w:tmpl w:val="5282C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53482AD7"/>
    <w:multiLevelType w:val="hybridMultilevel"/>
    <w:tmpl w:val="086A4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53482B69"/>
    <w:multiLevelType w:val="hybridMultilevel"/>
    <w:tmpl w:val="EDD6CDD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53A52FB6"/>
    <w:multiLevelType w:val="hybridMultilevel"/>
    <w:tmpl w:val="07CC6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548F30E9"/>
    <w:multiLevelType w:val="hybridMultilevel"/>
    <w:tmpl w:val="4ADE7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54CA069B"/>
    <w:multiLevelType w:val="hybridMultilevel"/>
    <w:tmpl w:val="B412A8F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4E51B4E"/>
    <w:multiLevelType w:val="hybridMultilevel"/>
    <w:tmpl w:val="6B423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54FA4F33"/>
    <w:multiLevelType w:val="hybridMultilevel"/>
    <w:tmpl w:val="5EDED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555614D1"/>
    <w:multiLevelType w:val="hybridMultilevel"/>
    <w:tmpl w:val="A328A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556B21D5"/>
    <w:multiLevelType w:val="hybridMultilevel"/>
    <w:tmpl w:val="42784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5580500A"/>
    <w:multiLevelType w:val="hybridMultilevel"/>
    <w:tmpl w:val="BF34A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559D1F2C"/>
    <w:multiLevelType w:val="hybridMultilevel"/>
    <w:tmpl w:val="227C4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55AC60FA"/>
    <w:multiLevelType w:val="hybridMultilevel"/>
    <w:tmpl w:val="5DF4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55B83F60"/>
    <w:multiLevelType w:val="hybridMultilevel"/>
    <w:tmpl w:val="FFFA9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55E50701"/>
    <w:multiLevelType w:val="hybridMultilevel"/>
    <w:tmpl w:val="ABA67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56067A78"/>
    <w:multiLevelType w:val="hybridMultilevel"/>
    <w:tmpl w:val="71A2D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5615242E"/>
    <w:multiLevelType w:val="hybridMultilevel"/>
    <w:tmpl w:val="9A10C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562D35DF"/>
    <w:multiLevelType w:val="hybridMultilevel"/>
    <w:tmpl w:val="FFBA0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562D5132"/>
    <w:multiLevelType w:val="hybridMultilevel"/>
    <w:tmpl w:val="5D7E1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56A8463E"/>
    <w:multiLevelType w:val="hybridMultilevel"/>
    <w:tmpl w:val="114CF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56ED7CA5"/>
    <w:multiLevelType w:val="hybridMultilevel"/>
    <w:tmpl w:val="55D08C7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57157AAF"/>
    <w:multiLevelType w:val="hybridMultilevel"/>
    <w:tmpl w:val="9CDE7AE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57174434"/>
    <w:multiLevelType w:val="hybridMultilevel"/>
    <w:tmpl w:val="80DA8D4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577140AD"/>
    <w:multiLevelType w:val="hybridMultilevel"/>
    <w:tmpl w:val="C0505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577575B5"/>
    <w:multiLevelType w:val="hybridMultilevel"/>
    <w:tmpl w:val="CC50C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57A4739E"/>
    <w:multiLevelType w:val="hybridMultilevel"/>
    <w:tmpl w:val="A588DDB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7C44038"/>
    <w:multiLevelType w:val="hybridMultilevel"/>
    <w:tmpl w:val="98881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581868D2"/>
    <w:multiLevelType w:val="hybridMultilevel"/>
    <w:tmpl w:val="3520811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5825463D"/>
    <w:multiLevelType w:val="hybridMultilevel"/>
    <w:tmpl w:val="CB3E7EB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588818B9"/>
    <w:multiLevelType w:val="hybridMultilevel"/>
    <w:tmpl w:val="B9B03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58A9104E"/>
    <w:multiLevelType w:val="hybridMultilevel"/>
    <w:tmpl w:val="0E4CD3C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5906763D"/>
    <w:multiLevelType w:val="hybridMultilevel"/>
    <w:tmpl w:val="C60AEA0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59072D59"/>
    <w:multiLevelType w:val="hybridMultilevel"/>
    <w:tmpl w:val="CD802F3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591E25B3"/>
    <w:multiLevelType w:val="hybridMultilevel"/>
    <w:tmpl w:val="1C7ACC3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597B1388"/>
    <w:multiLevelType w:val="hybridMultilevel"/>
    <w:tmpl w:val="87A89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59F004D2"/>
    <w:multiLevelType w:val="hybridMultilevel"/>
    <w:tmpl w:val="378E8A6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5A6F0CD5"/>
    <w:multiLevelType w:val="hybridMultilevel"/>
    <w:tmpl w:val="E3A00C1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5AD61CEF"/>
    <w:multiLevelType w:val="hybridMultilevel"/>
    <w:tmpl w:val="C6182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5AE310DE"/>
    <w:multiLevelType w:val="hybridMultilevel"/>
    <w:tmpl w:val="A98CF6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6" w15:restartNumberingAfterBreak="0">
    <w:nsid w:val="5BCA2960"/>
    <w:multiLevelType w:val="hybridMultilevel"/>
    <w:tmpl w:val="28D4CBD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5BFC1EE0"/>
    <w:multiLevelType w:val="hybridMultilevel"/>
    <w:tmpl w:val="46CED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5C4E5A99"/>
    <w:multiLevelType w:val="hybridMultilevel"/>
    <w:tmpl w:val="D0F87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C5C0078"/>
    <w:multiLevelType w:val="hybridMultilevel"/>
    <w:tmpl w:val="47E0DC2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5C876157"/>
    <w:multiLevelType w:val="hybridMultilevel"/>
    <w:tmpl w:val="0B844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5C993616"/>
    <w:multiLevelType w:val="multilevel"/>
    <w:tmpl w:val="4B485B8A"/>
    <w:styleLink w:val="WW8Num3"/>
    <w:lvl w:ilvl="0">
      <w:numFmt w:val="bullet"/>
      <w:lvlText w:val=""/>
      <w:lvlJc w:val="left"/>
      <w:pPr>
        <w:ind w:left="3395" w:hanging="284"/>
      </w:pPr>
      <w:rPr>
        <w:rFonts w:ascii="Symbol" w:hAnsi="Symbol"/>
      </w:rPr>
    </w:lvl>
    <w:lvl w:ilvl="1">
      <w:numFmt w:val="bullet"/>
      <w:lvlText w:val=""/>
      <w:lvlJc w:val="left"/>
      <w:pPr>
        <w:ind w:left="1985" w:hanging="284"/>
      </w:pPr>
      <w:rPr>
        <w:rFonts w:ascii="Symbol" w:hAnsi="Symbol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2" w15:restartNumberingAfterBreak="0">
    <w:nsid w:val="5D793D8E"/>
    <w:multiLevelType w:val="hybridMultilevel"/>
    <w:tmpl w:val="6428A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5E48305B"/>
    <w:multiLevelType w:val="hybridMultilevel"/>
    <w:tmpl w:val="96F813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5EEA704E"/>
    <w:multiLevelType w:val="hybridMultilevel"/>
    <w:tmpl w:val="472AA650"/>
    <w:lvl w:ilvl="0" w:tplc="5B30C6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5" w15:restartNumberingAfterBreak="0">
    <w:nsid w:val="5F1744B5"/>
    <w:multiLevelType w:val="hybridMultilevel"/>
    <w:tmpl w:val="40461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5FA3401F"/>
    <w:multiLevelType w:val="hybridMultilevel"/>
    <w:tmpl w:val="46385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5FA917FD"/>
    <w:multiLevelType w:val="hybridMultilevel"/>
    <w:tmpl w:val="01BE1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5FAB7426"/>
    <w:multiLevelType w:val="hybridMultilevel"/>
    <w:tmpl w:val="82DC9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5FB60301"/>
    <w:multiLevelType w:val="hybridMultilevel"/>
    <w:tmpl w:val="C5946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5FDC3DA4"/>
    <w:multiLevelType w:val="hybridMultilevel"/>
    <w:tmpl w:val="E02A3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603F1D96"/>
    <w:multiLevelType w:val="hybridMultilevel"/>
    <w:tmpl w:val="6428EEE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0445568"/>
    <w:multiLevelType w:val="hybridMultilevel"/>
    <w:tmpl w:val="E74AA58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60944C70"/>
    <w:multiLevelType w:val="hybridMultilevel"/>
    <w:tmpl w:val="71F44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60C0668E"/>
    <w:multiLevelType w:val="hybridMultilevel"/>
    <w:tmpl w:val="75FCE83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60D34B8F"/>
    <w:multiLevelType w:val="hybridMultilevel"/>
    <w:tmpl w:val="FF342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61832860"/>
    <w:multiLevelType w:val="hybridMultilevel"/>
    <w:tmpl w:val="4C52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61B65845"/>
    <w:multiLevelType w:val="hybridMultilevel"/>
    <w:tmpl w:val="13B2F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61F6641A"/>
    <w:multiLevelType w:val="hybridMultilevel"/>
    <w:tmpl w:val="1F22B4C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62580C52"/>
    <w:multiLevelType w:val="hybridMultilevel"/>
    <w:tmpl w:val="A336E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62906D40"/>
    <w:multiLevelType w:val="hybridMultilevel"/>
    <w:tmpl w:val="06BC99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630218C7"/>
    <w:multiLevelType w:val="hybridMultilevel"/>
    <w:tmpl w:val="9ECC7FB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633D72AA"/>
    <w:multiLevelType w:val="hybridMultilevel"/>
    <w:tmpl w:val="76D409A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634A5C22"/>
    <w:multiLevelType w:val="hybridMultilevel"/>
    <w:tmpl w:val="30C2D6B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643D4795"/>
    <w:multiLevelType w:val="hybridMultilevel"/>
    <w:tmpl w:val="E610B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45B3CD1"/>
    <w:multiLevelType w:val="hybridMultilevel"/>
    <w:tmpl w:val="9AC0452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64AB2F27"/>
    <w:multiLevelType w:val="hybridMultilevel"/>
    <w:tmpl w:val="28CC64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66033E60"/>
    <w:multiLevelType w:val="hybridMultilevel"/>
    <w:tmpl w:val="31CCEF1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664C30D7"/>
    <w:multiLevelType w:val="hybridMultilevel"/>
    <w:tmpl w:val="E63E8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665927AE"/>
    <w:multiLevelType w:val="hybridMultilevel"/>
    <w:tmpl w:val="1524516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667153ED"/>
    <w:multiLevelType w:val="hybridMultilevel"/>
    <w:tmpl w:val="08781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672E2C4D"/>
    <w:multiLevelType w:val="hybridMultilevel"/>
    <w:tmpl w:val="8BEC6F0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673239BD"/>
    <w:multiLevelType w:val="hybridMultilevel"/>
    <w:tmpl w:val="B2AE6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67B83EE8"/>
    <w:multiLevelType w:val="hybridMultilevel"/>
    <w:tmpl w:val="33E8C16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680D7BBA"/>
    <w:multiLevelType w:val="hybridMultilevel"/>
    <w:tmpl w:val="62D05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68BB165A"/>
    <w:multiLevelType w:val="hybridMultilevel"/>
    <w:tmpl w:val="440A8E4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68DC043F"/>
    <w:multiLevelType w:val="hybridMultilevel"/>
    <w:tmpl w:val="302A07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8F82FBC"/>
    <w:multiLevelType w:val="hybridMultilevel"/>
    <w:tmpl w:val="01AA386C"/>
    <w:lvl w:ilvl="0" w:tplc="5B30C6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8" w15:restartNumberingAfterBreak="0">
    <w:nsid w:val="69564788"/>
    <w:multiLevelType w:val="hybridMultilevel"/>
    <w:tmpl w:val="F648A95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69E9648C"/>
    <w:multiLevelType w:val="hybridMultilevel"/>
    <w:tmpl w:val="5C34D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6A6F62DD"/>
    <w:multiLevelType w:val="hybridMultilevel"/>
    <w:tmpl w:val="7F02D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6AC842EB"/>
    <w:multiLevelType w:val="hybridMultilevel"/>
    <w:tmpl w:val="2562682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6B7B2B6C"/>
    <w:multiLevelType w:val="hybridMultilevel"/>
    <w:tmpl w:val="35E85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6C5D7C84"/>
    <w:multiLevelType w:val="hybridMultilevel"/>
    <w:tmpl w:val="6FAC992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6D483307"/>
    <w:multiLevelType w:val="hybridMultilevel"/>
    <w:tmpl w:val="B8AAD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6D6D3446"/>
    <w:multiLevelType w:val="hybridMultilevel"/>
    <w:tmpl w:val="200CCC7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6D9713D6"/>
    <w:multiLevelType w:val="hybridMultilevel"/>
    <w:tmpl w:val="4928E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6DB216DC"/>
    <w:multiLevelType w:val="hybridMultilevel"/>
    <w:tmpl w:val="7A382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6DBD4BE7"/>
    <w:multiLevelType w:val="hybridMultilevel"/>
    <w:tmpl w:val="4932504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6DF80CFC"/>
    <w:multiLevelType w:val="hybridMultilevel"/>
    <w:tmpl w:val="9BFED51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6DFD4DD0"/>
    <w:multiLevelType w:val="hybridMultilevel"/>
    <w:tmpl w:val="D600519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6E1A2A9A"/>
    <w:multiLevelType w:val="hybridMultilevel"/>
    <w:tmpl w:val="C0D07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6E7B34A1"/>
    <w:multiLevelType w:val="multilevel"/>
    <w:tmpl w:val="80A23192"/>
    <w:styleLink w:val="WW8Num1"/>
    <w:lvl w:ilvl="0">
      <w:numFmt w:val="bullet"/>
      <w:lvlText w:val=""/>
      <w:lvlJc w:val="left"/>
      <w:pPr>
        <w:ind w:left="3395" w:hanging="284"/>
      </w:pPr>
      <w:rPr>
        <w:rFonts w:ascii="Symbol" w:hAnsi="Symbol"/>
      </w:rPr>
    </w:lvl>
    <w:lvl w:ilvl="1">
      <w:numFmt w:val="bullet"/>
      <w:lvlText w:val=""/>
      <w:lvlJc w:val="left"/>
      <w:pPr>
        <w:ind w:left="1985" w:hanging="284"/>
      </w:pPr>
      <w:rPr>
        <w:rFonts w:ascii="Symbol" w:hAnsi="Symbol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53" w15:restartNumberingAfterBreak="0">
    <w:nsid w:val="6E8E7F72"/>
    <w:multiLevelType w:val="hybridMultilevel"/>
    <w:tmpl w:val="FD34561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6F0907D0"/>
    <w:multiLevelType w:val="hybridMultilevel"/>
    <w:tmpl w:val="AFB4FBD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6F125799"/>
    <w:multiLevelType w:val="hybridMultilevel"/>
    <w:tmpl w:val="A4A00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6F2C4323"/>
    <w:multiLevelType w:val="hybridMultilevel"/>
    <w:tmpl w:val="902A3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6F9F75FC"/>
    <w:multiLevelType w:val="hybridMultilevel"/>
    <w:tmpl w:val="4B16E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6FC3557F"/>
    <w:multiLevelType w:val="hybridMultilevel"/>
    <w:tmpl w:val="3F36462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6FEF7632"/>
    <w:multiLevelType w:val="hybridMultilevel"/>
    <w:tmpl w:val="436AA1E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6FFA0BAC"/>
    <w:multiLevelType w:val="hybridMultilevel"/>
    <w:tmpl w:val="F6D4DCE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6FFA26B5"/>
    <w:multiLevelType w:val="hybridMultilevel"/>
    <w:tmpl w:val="5694DC4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706E79D1"/>
    <w:multiLevelType w:val="hybridMultilevel"/>
    <w:tmpl w:val="3672227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70DD2796"/>
    <w:multiLevelType w:val="hybridMultilevel"/>
    <w:tmpl w:val="7368D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70FC3FDA"/>
    <w:multiLevelType w:val="hybridMultilevel"/>
    <w:tmpl w:val="5C48B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7177247D"/>
    <w:multiLevelType w:val="hybridMultilevel"/>
    <w:tmpl w:val="6F3A8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71B9049E"/>
    <w:multiLevelType w:val="hybridMultilevel"/>
    <w:tmpl w:val="C5E6B54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72377DF2"/>
    <w:multiLevelType w:val="hybridMultilevel"/>
    <w:tmpl w:val="13F4EBA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725B5EDF"/>
    <w:multiLevelType w:val="hybridMultilevel"/>
    <w:tmpl w:val="D4DA3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729E667C"/>
    <w:multiLevelType w:val="hybridMultilevel"/>
    <w:tmpl w:val="C81A1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72E20B7E"/>
    <w:multiLevelType w:val="hybridMultilevel"/>
    <w:tmpl w:val="022CC35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72F32C7A"/>
    <w:multiLevelType w:val="hybridMultilevel"/>
    <w:tmpl w:val="E75431F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73140616"/>
    <w:multiLevelType w:val="hybridMultilevel"/>
    <w:tmpl w:val="4B600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73F0138B"/>
    <w:multiLevelType w:val="hybridMultilevel"/>
    <w:tmpl w:val="C722EBA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741D4198"/>
    <w:multiLevelType w:val="hybridMultilevel"/>
    <w:tmpl w:val="6B6A48F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5" w15:restartNumberingAfterBreak="0">
    <w:nsid w:val="74A8246B"/>
    <w:multiLevelType w:val="hybridMultilevel"/>
    <w:tmpl w:val="C454597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6" w15:restartNumberingAfterBreak="0">
    <w:nsid w:val="74BC33DA"/>
    <w:multiLevelType w:val="hybridMultilevel"/>
    <w:tmpl w:val="D674D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 w15:restartNumberingAfterBreak="0">
    <w:nsid w:val="74D61826"/>
    <w:multiLevelType w:val="hybridMultilevel"/>
    <w:tmpl w:val="584278D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75AA5E6F"/>
    <w:multiLevelType w:val="hybridMultilevel"/>
    <w:tmpl w:val="19FE9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76061E28"/>
    <w:multiLevelType w:val="hybridMultilevel"/>
    <w:tmpl w:val="21F6388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761F6192"/>
    <w:multiLevelType w:val="hybridMultilevel"/>
    <w:tmpl w:val="D4428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769F0C50"/>
    <w:multiLevelType w:val="hybridMultilevel"/>
    <w:tmpl w:val="036ED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76B71363"/>
    <w:multiLevelType w:val="hybridMultilevel"/>
    <w:tmpl w:val="DA7EA5D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76D22F6F"/>
    <w:multiLevelType w:val="hybridMultilevel"/>
    <w:tmpl w:val="A9C8F0E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77250B20"/>
    <w:multiLevelType w:val="hybridMultilevel"/>
    <w:tmpl w:val="F04EA6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77303697"/>
    <w:multiLevelType w:val="hybridMultilevel"/>
    <w:tmpl w:val="01AEE47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6" w15:restartNumberingAfterBreak="0">
    <w:nsid w:val="77596182"/>
    <w:multiLevelType w:val="hybridMultilevel"/>
    <w:tmpl w:val="162E60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77901CDE"/>
    <w:multiLevelType w:val="hybridMultilevel"/>
    <w:tmpl w:val="31308BF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77ED15F1"/>
    <w:multiLevelType w:val="hybridMultilevel"/>
    <w:tmpl w:val="947AB00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7868000B"/>
    <w:multiLevelType w:val="hybridMultilevel"/>
    <w:tmpl w:val="89923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78837BE9"/>
    <w:multiLevelType w:val="hybridMultilevel"/>
    <w:tmpl w:val="BA4201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78AA6510"/>
    <w:multiLevelType w:val="hybridMultilevel"/>
    <w:tmpl w:val="E8361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78D42D1B"/>
    <w:multiLevelType w:val="hybridMultilevel"/>
    <w:tmpl w:val="3F74A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78F94D91"/>
    <w:multiLevelType w:val="hybridMultilevel"/>
    <w:tmpl w:val="E2AC6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791A1C8A"/>
    <w:multiLevelType w:val="hybridMultilevel"/>
    <w:tmpl w:val="8CBC8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5" w15:restartNumberingAfterBreak="0">
    <w:nsid w:val="79493E87"/>
    <w:multiLevelType w:val="hybridMultilevel"/>
    <w:tmpl w:val="F2AA22DE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794B7E4A"/>
    <w:multiLevelType w:val="hybridMultilevel"/>
    <w:tmpl w:val="2ED2B8A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7969131D"/>
    <w:multiLevelType w:val="hybridMultilevel"/>
    <w:tmpl w:val="D764D572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799A6CD8"/>
    <w:multiLevelType w:val="hybridMultilevel"/>
    <w:tmpl w:val="DE0C207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79BE3CBF"/>
    <w:multiLevelType w:val="hybridMultilevel"/>
    <w:tmpl w:val="3C76F060"/>
    <w:lvl w:ilvl="0" w:tplc="5B30C618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400" w15:restartNumberingAfterBreak="0">
    <w:nsid w:val="79EB6E38"/>
    <w:multiLevelType w:val="hybridMultilevel"/>
    <w:tmpl w:val="826284F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 w15:restartNumberingAfterBreak="0">
    <w:nsid w:val="79FF04F9"/>
    <w:multiLevelType w:val="hybridMultilevel"/>
    <w:tmpl w:val="C9B84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7A1A0998"/>
    <w:multiLevelType w:val="hybridMultilevel"/>
    <w:tmpl w:val="70E8049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7A4F7241"/>
    <w:multiLevelType w:val="hybridMultilevel"/>
    <w:tmpl w:val="8788CCE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7A5A3444"/>
    <w:multiLevelType w:val="hybridMultilevel"/>
    <w:tmpl w:val="F2A2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7A60163B"/>
    <w:multiLevelType w:val="hybridMultilevel"/>
    <w:tmpl w:val="0298F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7A641184"/>
    <w:multiLevelType w:val="hybridMultilevel"/>
    <w:tmpl w:val="56FA3988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7A711C21"/>
    <w:multiLevelType w:val="hybridMultilevel"/>
    <w:tmpl w:val="0DD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7AD46B13"/>
    <w:multiLevelType w:val="hybridMultilevel"/>
    <w:tmpl w:val="140EDCCC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7B2225EC"/>
    <w:multiLevelType w:val="hybridMultilevel"/>
    <w:tmpl w:val="B3EAB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7B90071D"/>
    <w:multiLevelType w:val="hybridMultilevel"/>
    <w:tmpl w:val="054C7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7C5632B5"/>
    <w:multiLevelType w:val="hybridMultilevel"/>
    <w:tmpl w:val="EF4AA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7D126EDD"/>
    <w:multiLevelType w:val="hybridMultilevel"/>
    <w:tmpl w:val="796A63F4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7D7664E1"/>
    <w:multiLevelType w:val="hybridMultilevel"/>
    <w:tmpl w:val="83605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4" w15:restartNumberingAfterBreak="0">
    <w:nsid w:val="7D976629"/>
    <w:multiLevelType w:val="hybridMultilevel"/>
    <w:tmpl w:val="F43E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7DCC4564"/>
    <w:multiLevelType w:val="hybridMultilevel"/>
    <w:tmpl w:val="AF84DBA0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6" w15:restartNumberingAfterBreak="0">
    <w:nsid w:val="7E001471"/>
    <w:multiLevelType w:val="hybridMultilevel"/>
    <w:tmpl w:val="CB62E6FA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7E513503"/>
    <w:multiLevelType w:val="hybridMultilevel"/>
    <w:tmpl w:val="FB6E4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7EDE706A"/>
    <w:multiLevelType w:val="hybridMultilevel"/>
    <w:tmpl w:val="C792C6B6"/>
    <w:lvl w:ilvl="0" w:tplc="5B30C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7F262199"/>
    <w:multiLevelType w:val="hybridMultilevel"/>
    <w:tmpl w:val="64F22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7F6C1BDE"/>
    <w:multiLevelType w:val="multilevel"/>
    <w:tmpl w:val="939C7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7928255">
    <w:abstractNumId w:val="83"/>
  </w:num>
  <w:num w:numId="2" w16cid:durableId="171645427">
    <w:abstractNumId w:val="160"/>
  </w:num>
  <w:num w:numId="3" w16cid:durableId="109592875">
    <w:abstractNumId w:val="148"/>
  </w:num>
  <w:num w:numId="4" w16cid:durableId="2127386881">
    <w:abstractNumId w:val="301"/>
  </w:num>
  <w:num w:numId="5" w16cid:durableId="1467310676">
    <w:abstractNumId w:val="352"/>
  </w:num>
  <w:num w:numId="6" w16cid:durableId="645209051">
    <w:abstractNumId w:val="79"/>
  </w:num>
  <w:num w:numId="7" w16cid:durableId="866065269">
    <w:abstractNumId w:val="72"/>
  </w:num>
  <w:num w:numId="8" w16cid:durableId="1516576527">
    <w:abstractNumId w:val="266"/>
  </w:num>
  <w:num w:numId="9" w16cid:durableId="975335999">
    <w:abstractNumId w:val="187"/>
  </w:num>
  <w:num w:numId="10" w16cid:durableId="1237394778">
    <w:abstractNumId w:val="97"/>
  </w:num>
  <w:num w:numId="11" w16cid:durableId="1061247607">
    <w:abstractNumId w:val="38"/>
  </w:num>
  <w:num w:numId="12" w16cid:durableId="749887088">
    <w:abstractNumId w:val="207"/>
  </w:num>
  <w:num w:numId="13" w16cid:durableId="1081026045">
    <w:abstractNumId w:val="258"/>
  </w:num>
  <w:num w:numId="14" w16cid:durableId="1172143311">
    <w:abstractNumId w:val="98"/>
  </w:num>
  <w:num w:numId="15" w16cid:durableId="556742045">
    <w:abstractNumId w:val="15"/>
  </w:num>
  <w:num w:numId="16" w16cid:durableId="342631116">
    <w:abstractNumId w:val="242"/>
  </w:num>
  <w:num w:numId="17" w16cid:durableId="344214532">
    <w:abstractNumId w:val="299"/>
  </w:num>
  <w:num w:numId="18" w16cid:durableId="164443306">
    <w:abstractNumId w:val="250"/>
  </w:num>
  <w:num w:numId="19" w16cid:durableId="170730370">
    <w:abstractNumId w:val="394"/>
  </w:num>
  <w:num w:numId="20" w16cid:durableId="1666274440">
    <w:abstractNumId w:val="176"/>
  </w:num>
  <w:num w:numId="21" w16cid:durableId="1844662111">
    <w:abstractNumId w:val="172"/>
  </w:num>
  <w:num w:numId="22" w16cid:durableId="31005167">
    <w:abstractNumId w:val="293"/>
  </w:num>
  <w:num w:numId="23" w16cid:durableId="1522622099">
    <w:abstractNumId w:val="234"/>
  </w:num>
  <w:num w:numId="24" w16cid:durableId="905726795">
    <w:abstractNumId w:val="240"/>
  </w:num>
  <w:num w:numId="25" w16cid:durableId="1024400688">
    <w:abstractNumId w:val="239"/>
  </w:num>
  <w:num w:numId="26" w16cid:durableId="666977999">
    <w:abstractNumId w:val="380"/>
  </w:num>
  <w:num w:numId="27" w16cid:durableId="1428886642">
    <w:abstractNumId w:val="338"/>
  </w:num>
  <w:num w:numId="28" w16cid:durableId="1801651599">
    <w:abstractNumId w:val="155"/>
  </w:num>
  <w:num w:numId="29" w16cid:durableId="1645427350">
    <w:abstractNumId w:val="118"/>
  </w:num>
  <w:num w:numId="30" w16cid:durableId="1423604761">
    <w:abstractNumId w:val="28"/>
  </w:num>
  <w:num w:numId="31" w16cid:durableId="1471747942">
    <w:abstractNumId w:val="291"/>
  </w:num>
  <w:num w:numId="32" w16cid:durableId="1601404152">
    <w:abstractNumId w:val="27"/>
  </w:num>
  <w:num w:numId="33" w16cid:durableId="130290619">
    <w:abstractNumId w:val="323"/>
  </w:num>
  <w:num w:numId="34" w16cid:durableId="1154878864">
    <w:abstractNumId w:val="178"/>
  </w:num>
  <w:num w:numId="35" w16cid:durableId="589200090">
    <w:abstractNumId w:val="284"/>
  </w:num>
  <w:num w:numId="36" w16cid:durableId="1307777260">
    <w:abstractNumId w:val="302"/>
  </w:num>
  <w:num w:numId="37" w16cid:durableId="1073771159">
    <w:abstractNumId w:val="122"/>
  </w:num>
  <w:num w:numId="38" w16cid:durableId="1279601996">
    <w:abstractNumId w:val="29"/>
  </w:num>
  <w:num w:numId="39" w16cid:durableId="1478380922">
    <w:abstractNumId w:val="222"/>
  </w:num>
  <w:num w:numId="40" w16cid:durableId="733432651">
    <w:abstractNumId w:val="307"/>
  </w:num>
  <w:num w:numId="41" w16cid:durableId="1880318863">
    <w:abstractNumId w:val="69"/>
  </w:num>
  <w:num w:numId="42" w16cid:durableId="577180008">
    <w:abstractNumId w:val="127"/>
  </w:num>
  <w:num w:numId="43" w16cid:durableId="1193033451">
    <w:abstractNumId w:val="384"/>
  </w:num>
  <w:num w:numId="44" w16cid:durableId="1242638826">
    <w:abstractNumId w:val="107"/>
  </w:num>
  <w:num w:numId="45" w16cid:durableId="698625932">
    <w:abstractNumId w:val="208"/>
  </w:num>
  <w:num w:numId="46" w16cid:durableId="2126654557">
    <w:abstractNumId w:val="261"/>
  </w:num>
  <w:num w:numId="47" w16cid:durableId="2069693557">
    <w:abstractNumId w:val="359"/>
  </w:num>
  <w:num w:numId="48" w16cid:durableId="1123571268">
    <w:abstractNumId w:val="315"/>
  </w:num>
  <w:num w:numId="49" w16cid:durableId="1466389921">
    <w:abstractNumId w:val="119"/>
  </w:num>
  <w:num w:numId="50" w16cid:durableId="820853315">
    <w:abstractNumId w:val="195"/>
  </w:num>
  <w:num w:numId="51" w16cid:durableId="1115979366">
    <w:abstractNumId w:val="51"/>
  </w:num>
  <w:num w:numId="52" w16cid:durableId="759106017">
    <w:abstractNumId w:val="286"/>
  </w:num>
  <w:num w:numId="53" w16cid:durableId="1013266863">
    <w:abstractNumId w:val="132"/>
  </w:num>
  <w:num w:numId="54" w16cid:durableId="1601647313">
    <w:abstractNumId w:val="276"/>
  </w:num>
  <w:num w:numId="55" w16cid:durableId="994525491">
    <w:abstractNumId w:val="120"/>
  </w:num>
  <w:num w:numId="56" w16cid:durableId="1884753065">
    <w:abstractNumId w:val="96"/>
  </w:num>
  <w:num w:numId="57" w16cid:durableId="1353871687">
    <w:abstractNumId w:val="46"/>
  </w:num>
  <w:num w:numId="58" w16cid:durableId="1370302190">
    <w:abstractNumId w:val="249"/>
  </w:num>
  <w:num w:numId="59" w16cid:durableId="313416987">
    <w:abstractNumId w:val="50"/>
  </w:num>
  <w:num w:numId="60" w16cid:durableId="1790468747">
    <w:abstractNumId w:val="353"/>
  </w:num>
  <w:num w:numId="61" w16cid:durableId="1201361030">
    <w:abstractNumId w:val="246"/>
  </w:num>
  <w:num w:numId="62" w16cid:durableId="2022775459">
    <w:abstractNumId w:val="35"/>
  </w:num>
  <w:num w:numId="63" w16cid:durableId="958220379">
    <w:abstractNumId w:val="159"/>
  </w:num>
  <w:num w:numId="64" w16cid:durableId="1485201419">
    <w:abstractNumId w:val="236"/>
  </w:num>
  <w:num w:numId="65" w16cid:durableId="1813137188">
    <w:abstractNumId w:val="161"/>
  </w:num>
  <w:num w:numId="66" w16cid:durableId="1210608030">
    <w:abstractNumId w:val="362"/>
  </w:num>
  <w:num w:numId="67" w16cid:durableId="1132017944">
    <w:abstractNumId w:val="235"/>
  </w:num>
  <w:num w:numId="68" w16cid:durableId="754130721">
    <w:abstractNumId w:val="328"/>
  </w:num>
  <w:num w:numId="69" w16cid:durableId="456030047">
    <w:abstractNumId w:val="383"/>
  </w:num>
  <w:num w:numId="70" w16cid:durableId="608045198">
    <w:abstractNumId w:val="368"/>
  </w:num>
  <w:num w:numId="71" w16cid:durableId="1711418040">
    <w:abstractNumId w:val="316"/>
  </w:num>
  <w:num w:numId="72" w16cid:durableId="1815178763">
    <w:abstractNumId w:val="54"/>
  </w:num>
  <w:num w:numId="73" w16cid:durableId="1970545981">
    <w:abstractNumId w:val="147"/>
  </w:num>
  <w:num w:numId="74" w16cid:durableId="136728552">
    <w:abstractNumId w:val="294"/>
  </w:num>
  <w:num w:numId="75" w16cid:durableId="340550529">
    <w:abstractNumId w:val="141"/>
  </w:num>
  <w:num w:numId="76" w16cid:durableId="996032795">
    <w:abstractNumId w:val="77"/>
  </w:num>
  <w:num w:numId="77" w16cid:durableId="746534919">
    <w:abstractNumId w:val="202"/>
  </w:num>
  <w:num w:numId="78" w16cid:durableId="160857293">
    <w:abstractNumId w:val="129"/>
  </w:num>
  <w:num w:numId="79" w16cid:durableId="1595748846">
    <w:abstractNumId w:val="212"/>
  </w:num>
  <w:num w:numId="80" w16cid:durableId="909997172">
    <w:abstractNumId w:val="43"/>
  </w:num>
  <w:num w:numId="81" w16cid:durableId="2034334460">
    <w:abstractNumId w:val="351"/>
  </w:num>
  <w:num w:numId="82" w16cid:durableId="845940286">
    <w:abstractNumId w:val="388"/>
  </w:num>
  <w:num w:numId="83" w16cid:durableId="735469080">
    <w:abstractNumId w:val="330"/>
  </w:num>
  <w:num w:numId="84" w16cid:durableId="401486400">
    <w:abstractNumId w:val="324"/>
  </w:num>
  <w:num w:numId="85" w16cid:durableId="1203833815">
    <w:abstractNumId w:val="205"/>
  </w:num>
  <w:num w:numId="86" w16cid:durableId="1909922559">
    <w:abstractNumId w:val="232"/>
  </w:num>
  <w:num w:numId="87" w16cid:durableId="1528521537">
    <w:abstractNumId w:val="180"/>
  </w:num>
  <w:num w:numId="88" w16cid:durableId="1706590153">
    <w:abstractNumId w:val="63"/>
  </w:num>
  <w:num w:numId="89" w16cid:durableId="1424909732">
    <w:abstractNumId w:val="238"/>
  </w:num>
  <w:num w:numId="90" w16cid:durableId="1735423229">
    <w:abstractNumId w:val="298"/>
  </w:num>
  <w:num w:numId="91" w16cid:durableId="1054281237">
    <w:abstractNumId w:val="204"/>
  </w:num>
  <w:num w:numId="92" w16cid:durableId="313723099">
    <w:abstractNumId w:val="332"/>
  </w:num>
  <w:num w:numId="93" w16cid:durableId="1657031132">
    <w:abstractNumId w:val="273"/>
  </w:num>
  <w:num w:numId="94" w16cid:durableId="1387223650">
    <w:abstractNumId w:val="82"/>
  </w:num>
  <w:num w:numId="95" w16cid:durableId="247814888">
    <w:abstractNumId w:val="75"/>
  </w:num>
  <w:num w:numId="96" w16cid:durableId="870188259">
    <w:abstractNumId w:val="317"/>
  </w:num>
  <w:num w:numId="97" w16cid:durableId="68115597">
    <w:abstractNumId w:val="60"/>
  </w:num>
  <w:num w:numId="98" w16cid:durableId="1574662173">
    <w:abstractNumId w:val="71"/>
  </w:num>
  <w:num w:numId="99" w16cid:durableId="1677727756">
    <w:abstractNumId w:val="312"/>
  </w:num>
  <w:num w:numId="100" w16cid:durableId="650257498">
    <w:abstractNumId w:val="196"/>
  </w:num>
  <w:num w:numId="101" w16cid:durableId="1027298168">
    <w:abstractNumId w:val="348"/>
  </w:num>
  <w:num w:numId="102" w16cid:durableId="1042092263">
    <w:abstractNumId w:val="233"/>
  </w:num>
  <w:num w:numId="103" w16cid:durableId="1638143023">
    <w:abstractNumId w:val="411"/>
  </w:num>
  <w:num w:numId="104" w16cid:durableId="2099711032">
    <w:abstractNumId w:val="259"/>
  </w:num>
  <w:num w:numId="105" w16cid:durableId="1149522320">
    <w:abstractNumId w:val="84"/>
  </w:num>
  <w:num w:numId="106" w16cid:durableId="1446971326">
    <w:abstractNumId w:val="70"/>
  </w:num>
  <w:num w:numId="107" w16cid:durableId="2018923619">
    <w:abstractNumId w:val="36"/>
  </w:num>
  <w:num w:numId="108" w16cid:durableId="156114896">
    <w:abstractNumId w:val="173"/>
  </w:num>
  <w:num w:numId="109" w16cid:durableId="1848910500">
    <w:abstractNumId w:val="61"/>
  </w:num>
  <w:num w:numId="110" w16cid:durableId="1316451058">
    <w:abstractNumId w:val="326"/>
  </w:num>
  <w:num w:numId="111" w16cid:durableId="1979914847">
    <w:abstractNumId w:val="25"/>
  </w:num>
  <w:num w:numId="112" w16cid:durableId="851072491">
    <w:abstractNumId w:val="152"/>
  </w:num>
  <w:num w:numId="113" w16cid:durableId="1526945515">
    <w:abstractNumId w:val="248"/>
  </w:num>
  <w:num w:numId="114" w16cid:durableId="1534002447">
    <w:abstractNumId w:val="189"/>
  </w:num>
  <w:num w:numId="115" w16cid:durableId="1301422710">
    <w:abstractNumId w:val="56"/>
  </w:num>
  <w:num w:numId="116" w16cid:durableId="1764301115">
    <w:abstractNumId w:val="3"/>
  </w:num>
  <w:num w:numId="117" w16cid:durableId="364520626">
    <w:abstractNumId w:val="169"/>
  </w:num>
  <w:num w:numId="118" w16cid:durableId="1794252382">
    <w:abstractNumId w:val="128"/>
  </w:num>
  <w:num w:numId="119" w16cid:durableId="890309162">
    <w:abstractNumId w:val="370"/>
  </w:num>
  <w:num w:numId="120" w16cid:durableId="208304848">
    <w:abstractNumId w:val="270"/>
  </w:num>
  <w:num w:numId="121" w16cid:durableId="806237913">
    <w:abstractNumId w:val="245"/>
  </w:num>
  <w:num w:numId="122" w16cid:durableId="1279796642">
    <w:abstractNumId w:val="64"/>
  </w:num>
  <w:num w:numId="123" w16cid:durableId="1965236600">
    <w:abstractNumId w:val="354"/>
  </w:num>
  <w:num w:numId="124" w16cid:durableId="1647541842">
    <w:abstractNumId w:val="143"/>
  </w:num>
  <w:num w:numId="125" w16cid:durableId="559554762">
    <w:abstractNumId w:val="333"/>
  </w:num>
  <w:num w:numId="126" w16cid:durableId="1874881130">
    <w:abstractNumId w:val="30"/>
  </w:num>
  <w:num w:numId="127" w16cid:durableId="1032994359">
    <w:abstractNumId w:val="257"/>
  </w:num>
  <w:num w:numId="128" w16cid:durableId="1422026376">
    <w:abstractNumId w:val="121"/>
  </w:num>
  <w:num w:numId="129" w16cid:durableId="2019962823">
    <w:abstractNumId w:val="4"/>
  </w:num>
  <w:num w:numId="130" w16cid:durableId="972519998">
    <w:abstractNumId w:val="34"/>
  </w:num>
  <w:num w:numId="131" w16cid:durableId="1887058532">
    <w:abstractNumId w:val="87"/>
  </w:num>
  <w:num w:numId="132" w16cid:durableId="1501382947">
    <w:abstractNumId w:val="406"/>
  </w:num>
  <w:num w:numId="133" w16cid:durableId="393745188">
    <w:abstractNumId w:val="17"/>
  </w:num>
  <w:num w:numId="134" w16cid:durableId="246378375">
    <w:abstractNumId w:val="275"/>
  </w:num>
  <w:num w:numId="135" w16cid:durableId="677462362">
    <w:abstractNumId w:val="349"/>
  </w:num>
  <w:num w:numId="136" w16cid:durableId="1862280171">
    <w:abstractNumId w:val="184"/>
  </w:num>
  <w:num w:numId="137" w16cid:durableId="497313377">
    <w:abstractNumId w:val="341"/>
  </w:num>
  <w:num w:numId="138" w16cid:durableId="235671950">
    <w:abstractNumId w:val="151"/>
  </w:num>
  <w:num w:numId="139" w16cid:durableId="679045041">
    <w:abstractNumId w:val="39"/>
  </w:num>
  <w:num w:numId="140" w16cid:durableId="69892931">
    <w:abstractNumId w:val="90"/>
  </w:num>
  <w:num w:numId="141" w16cid:durableId="1366251336">
    <w:abstractNumId w:val="171"/>
  </w:num>
  <w:num w:numId="142" w16cid:durableId="326061482">
    <w:abstractNumId w:val="23"/>
  </w:num>
  <w:num w:numId="143" w16cid:durableId="534076713">
    <w:abstractNumId w:val="168"/>
  </w:num>
  <w:num w:numId="144" w16cid:durableId="2075810433">
    <w:abstractNumId w:val="162"/>
  </w:num>
  <w:num w:numId="145" w16cid:durableId="47389037">
    <w:abstractNumId w:val="130"/>
  </w:num>
  <w:num w:numId="146" w16cid:durableId="661470684">
    <w:abstractNumId w:val="68"/>
  </w:num>
  <w:num w:numId="147" w16cid:durableId="1672567656">
    <w:abstractNumId w:val="230"/>
  </w:num>
  <w:num w:numId="148" w16cid:durableId="297690059">
    <w:abstractNumId w:val="190"/>
  </w:num>
  <w:num w:numId="149" w16cid:durableId="1885945989">
    <w:abstractNumId w:val="52"/>
  </w:num>
  <w:num w:numId="150" w16cid:durableId="23138639">
    <w:abstractNumId w:val="31"/>
  </w:num>
  <w:num w:numId="151" w16cid:durableId="2068869607">
    <w:abstractNumId w:val="48"/>
  </w:num>
  <w:num w:numId="152" w16cid:durableId="1167987233">
    <w:abstractNumId w:val="375"/>
  </w:num>
  <w:num w:numId="153" w16cid:durableId="1442068965">
    <w:abstractNumId w:val="185"/>
  </w:num>
  <w:num w:numId="154" w16cid:durableId="175850015">
    <w:abstractNumId w:val="405"/>
  </w:num>
  <w:num w:numId="155" w16cid:durableId="1006783144">
    <w:abstractNumId w:val="306"/>
  </w:num>
  <w:num w:numId="156" w16cid:durableId="278149154">
    <w:abstractNumId w:val="393"/>
  </w:num>
  <w:num w:numId="157" w16cid:durableId="751975185">
    <w:abstractNumId w:val="391"/>
  </w:num>
  <w:num w:numId="158" w16cid:durableId="447967944">
    <w:abstractNumId w:val="314"/>
  </w:num>
  <w:num w:numId="159" w16cid:durableId="1558081553">
    <w:abstractNumId w:val="339"/>
  </w:num>
  <w:num w:numId="160" w16cid:durableId="863320727">
    <w:abstractNumId w:val="33"/>
  </w:num>
  <w:num w:numId="161" w16cid:durableId="144931060">
    <w:abstractNumId w:val="213"/>
  </w:num>
  <w:num w:numId="162" w16cid:durableId="975381319">
    <w:abstractNumId w:val="126"/>
  </w:num>
  <w:num w:numId="163" w16cid:durableId="1566404901">
    <w:abstractNumId w:val="412"/>
  </w:num>
  <w:num w:numId="164" w16cid:durableId="53041853">
    <w:abstractNumId w:val="225"/>
  </w:num>
  <w:num w:numId="165" w16cid:durableId="147871208">
    <w:abstractNumId w:val="40"/>
  </w:num>
  <w:num w:numId="166" w16cid:durableId="2027756486">
    <w:abstractNumId w:val="53"/>
  </w:num>
  <w:num w:numId="167" w16cid:durableId="360907145">
    <w:abstractNumId w:val="26"/>
  </w:num>
  <w:num w:numId="168" w16cid:durableId="803279233">
    <w:abstractNumId w:val="209"/>
  </w:num>
  <w:num w:numId="169" w16cid:durableId="1065253123">
    <w:abstractNumId w:val="292"/>
  </w:num>
  <w:num w:numId="170" w16cid:durableId="441269111">
    <w:abstractNumId w:val="280"/>
  </w:num>
  <w:num w:numId="171" w16cid:durableId="350644869">
    <w:abstractNumId w:val="410"/>
  </w:num>
  <w:num w:numId="172" w16cid:durableId="1870295399">
    <w:abstractNumId w:val="377"/>
  </w:num>
  <w:num w:numId="173" w16cid:durableId="221672269">
    <w:abstractNumId w:val="267"/>
  </w:num>
  <w:num w:numId="174" w16cid:durableId="657543086">
    <w:abstractNumId w:val="417"/>
  </w:num>
  <w:num w:numId="175" w16cid:durableId="869563436">
    <w:abstractNumId w:val="58"/>
  </w:num>
  <w:num w:numId="176" w16cid:durableId="1012413407">
    <w:abstractNumId w:val="13"/>
  </w:num>
  <w:num w:numId="177" w16cid:durableId="1639528460">
    <w:abstractNumId w:val="179"/>
  </w:num>
  <w:num w:numId="178" w16cid:durableId="1120760857">
    <w:abstractNumId w:val="401"/>
  </w:num>
  <w:num w:numId="179" w16cid:durableId="1418089309">
    <w:abstractNumId w:val="42"/>
  </w:num>
  <w:num w:numId="180" w16cid:durableId="1474638062">
    <w:abstractNumId w:val="268"/>
  </w:num>
  <w:num w:numId="181" w16cid:durableId="1706906762">
    <w:abstractNumId w:val="360"/>
  </w:num>
  <w:num w:numId="182" w16cid:durableId="587924564">
    <w:abstractNumId w:val="110"/>
  </w:num>
  <w:num w:numId="183" w16cid:durableId="2139761595">
    <w:abstractNumId w:val="296"/>
  </w:num>
  <w:num w:numId="184" w16cid:durableId="1310551844">
    <w:abstractNumId w:val="192"/>
  </w:num>
  <w:num w:numId="185" w16cid:durableId="49766961">
    <w:abstractNumId w:val="397"/>
  </w:num>
  <w:num w:numId="186" w16cid:durableId="389577378">
    <w:abstractNumId w:val="395"/>
  </w:num>
  <w:num w:numId="187" w16cid:durableId="524710238">
    <w:abstractNumId w:val="99"/>
  </w:num>
  <w:num w:numId="188" w16cid:durableId="684208889">
    <w:abstractNumId w:val="372"/>
  </w:num>
  <w:num w:numId="189" w16cid:durableId="1076322878">
    <w:abstractNumId w:val="367"/>
  </w:num>
  <w:num w:numId="190" w16cid:durableId="295574778">
    <w:abstractNumId w:val="200"/>
  </w:num>
  <w:num w:numId="191" w16cid:durableId="1892233360">
    <w:abstractNumId w:val="277"/>
  </w:num>
  <w:num w:numId="192" w16cid:durableId="998538420">
    <w:abstractNumId w:val="100"/>
  </w:num>
  <w:num w:numId="193" w16cid:durableId="1239706116">
    <w:abstractNumId w:val="211"/>
  </w:num>
  <w:num w:numId="194" w16cid:durableId="113641063">
    <w:abstractNumId w:val="109"/>
  </w:num>
  <w:num w:numId="195" w16cid:durableId="1565334540">
    <w:abstractNumId w:val="86"/>
  </w:num>
  <w:num w:numId="196" w16cid:durableId="343015971">
    <w:abstractNumId w:val="381"/>
  </w:num>
  <w:num w:numId="197" w16cid:durableId="954096881">
    <w:abstractNumId w:val="170"/>
  </w:num>
  <w:num w:numId="198" w16cid:durableId="2110931463">
    <w:abstractNumId w:val="305"/>
  </w:num>
  <w:num w:numId="199" w16cid:durableId="1785464687">
    <w:abstractNumId w:val="20"/>
  </w:num>
  <w:num w:numId="200" w16cid:durableId="1473209855">
    <w:abstractNumId w:val="244"/>
  </w:num>
  <w:num w:numId="201" w16cid:durableId="853612411">
    <w:abstractNumId w:val="88"/>
  </w:num>
  <w:num w:numId="202" w16cid:durableId="1880050875">
    <w:abstractNumId w:val="419"/>
  </w:num>
  <w:num w:numId="203" w16cid:durableId="1189291183">
    <w:abstractNumId w:val="253"/>
  </w:num>
  <w:num w:numId="204" w16cid:durableId="1423063031">
    <w:abstractNumId w:val="55"/>
  </w:num>
  <w:num w:numId="205" w16cid:durableId="786895866">
    <w:abstractNumId w:val="117"/>
  </w:num>
  <w:num w:numId="206" w16cid:durableId="1975401303">
    <w:abstractNumId w:val="300"/>
  </w:num>
  <w:num w:numId="207" w16cid:durableId="74401747">
    <w:abstractNumId w:val="191"/>
  </w:num>
  <w:num w:numId="208" w16cid:durableId="1631133573">
    <w:abstractNumId w:val="365"/>
  </w:num>
  <w:num w:numId="209" w16cid:durableId="395596087">
    <w:abstractNumId w:val="279"/>
  </w:num>
  <w:num w:numId="210" w16cid:durableId="359428897">
    <w:abstractNumId w:val="47"/>
  </w:num>
  <w:num w:numId="211" w16cid:durableId="95099457">
    <w:abstractNumId w:val="226"/>
  </w:num>
  <w:num w:numId="212" w16cid:durableId="1364986462">
    <w:abstractNumId w:val="137"/>
  </w:num>
  <w:num w:numId="213" w16cid:durableId="739866756">
    <w:abstractNumId w:val="264"/>
  </w:num>
  <w:num w:numId="214" w16cid:durableId="985088036">
    <w:abstractNumId w:val="92"/>
  </w:num>
  <w:num w:numId="215" w16cid:durableId="549999911">
    <w:abstractNumId w:val="57"/>
  </w:num>
  <w:num w:numId="216" w16cid:durableId="143278478">
    <w:abstractNumId w:val="271"/>
  </w:num>
  <w:num w:numId="217" w16cid:durableId="174274403">
    <w:abstractNumId w:val="290"/>
  </w:num>
  <w:num w:numId="218" w16cid:durableId="1641034254">
    <w:abstractNumId w:val="219"/>
  </w:num>
  <w:num w:numId="219" w16cid:durableId="369964773">
    <w:abstractNumId w:val="94"/>
  </w:num>
  <w:num w:numId="220" w16cid:durableId="771706053">
    <w:abstractNumId w:val="392"/>
  </w:num>
  <w:num w:numId="221" w16cid:durableId="1000620129">
    <w:abstractNumId w:val="398"/>
  </w:num>
  <w:num w:numId="222" w16cid:durableId="1213422952">
    <w:abstractNumId w:val="376"/>
  </w:num>
  <w:num w:numId="223" w16cid:durableId="1963224735">
    <w:abstractNumId w:val="399"/>
  </w:num>
  <w:num w:numId="224" w16cid:durableId="1623267204">
    <w:abstractNumId w:val="62"/>
  </w:num>
  <w:num w:numId="225" w16cid:durableId="261954615">
    <w:abstractNumId w:val="283"/>
  </w:num>
  <w:num w:numId="226" w16cid:durableId="720716641">
    <w:abstractNumId w:val="387"/>
  </w:num>
  <w:num w:numId="227" w16cid:durableId="734356086">
    <w:abstractNumId w:val="400"/>
  </w:num>
  <w:num w:numId="228" w16cid:durableId="908156277">
    <w:abstractNumId w:val="203"/>
  </w:num>
  <w:num w:numId="229" w16cid:durableId="347297690">
    <w:abstractNumId w:val="201"/>
  </w:num>
  <w:num w:numId="230" w16cid:durableId="1841037917">
    <w:abstractNumId w:val="91"/>
  </w:num>
  <w:num w:numId="231" w16cid:durableId="1763600503">
    <w:abstractNumId w:val="41"/>
  </w:num>
  <w:num w:numId="232" w16cid:durableId="767120939">
    <w:abstractNumId w:val="144"/>
  </w:num>
  <w:num w:numId="233" w16cid:durableId="1599828689">
    <w:abstractNumId w:val="65"/>
  </w:num>
  <w:num w:numId="234" w16cid:durableId="306399495">
    <w:abstractNumId w:val="241"/>
  </w:num>
  <w:num w:numId="235" w16cid:durableId="436367813">
    <w:abstractNumId w:val="262"/>
  </w:num>
  <w:num w:numId="236" w16cid:durableId="1843275773">
    <w:abstractNumId w:val="186"/>
  </w:num>
  <w:num w:numId="237" w16cid:durableId="388696786">
    <w:abstractNumId w:val="289"/>
  </w:num>
  <w:num w:numId="238" w16cid:durableId="94177146">
    <w:abstractNumId w:val="89"/>
  </w:num>
  <w:num w:numId="239" w16cid:durableId="527068896">
    <w:abstractNumId w:val="12"/>
  </w:num>
  <w:num w:numId="240" w16cid:durableId="1347706729">
    <w:abstractNumId w:val="224"/>
  </w:num>
  <w:num w:numId="241" w16cid:durableId="796871444">
    <w:abstractNumId w:val="166"/>
  </w:num>
  <w:num w:numId="242" w16cid:durableId="815413820">
    <w:abstractNumId w:val="310"/>
  </w:num>
  <w:num w:numId="243" w16cid:durableId="131336491">
    <w:abstractNumId w:val="329"/>
  </w:num>
  <w:num w:numId="244" w16cid:durableId="716513008">
    <w:abstractNumId w:val="364"/>
  </w:num>
  <w:num w:numId="245" w16cid:durableId="1813477544">
    <w:abstractNumId w:val="111"/>
  </w:num>
  <w:num w:numId="246" w16cid:durableId="691417785">
    <w:abstractNumId w:val="363"/>
  </w:num>
  <w:num w:numId="247" w16cid:durableId="637612115">
    <w:abstractNumId w:val="278"/>
  </w:num>
  <w:num w:numId="248" w16cid:durableId="249120943">
    <w:abstractNumId w:val="131"/>
  </w:num>
  <w:num w:numId="249" w16cid:durableId="1749768559">
    <w:abstractNumId w:val="415"/>
  </w:num>
  <w:num w:numId="250" w16cid:durableId="397092786">
    <w:abstractNumId w:val="210"/>
  </w:num>
  <w:num w:numId="251" w16cid:durableId="350686918">
    <w:abstractNumId w:val="19"/>
  </w:num>
  <w:num w:numId="252" w16cid:durableId="24911331">
    <w:abstractNumId w:val="174"/>
  </w:num>
  <w:num w:numId="253" w16cid:durableId="1827744335">
    <w:abstractNumId w:val="288"/>
  </w:num>
  <w:num w:numId="254" w16cid:durableId="838929806">
    <w:abstractNumId w:val="357"/>
  </w:num>
  <w:num w:numId="255" w16cid:durableId="263542115">
    <w:abstractNumId w:val="45"/>
  </w:num>
  <w:num w:numId="256" w16cid:durableId="952977745">
    <w:abstractNumId w:val="404"/>
  </w:num>
  <w:num w:numId="257" w16cid:durableId="132413280">
    <w:abstractNumId w:val="274"/>
  </w:num>
  <w:num w:numId="258" w16cid:durableId="1433623086">
    <w:abstractNumId w:val="251"/>
  </w:num>
  <w:num w:numId="259" w16cid:durableId="477766406">
    <w:abstractNumId w:val="361"/>
  </w:num>
  <w:num w:numId="260" w16cid:durableId="222061338">
    <w:abstractNumId w:val="80"/>
  </w:num>
  <w:num w:numId="261" w16cid:durableId="1028681763">
    <w:abstractNumId w:val="135"/>
  </w:num>
  <w:num w:numId="262" w16cid:durableId="1844007880">
    <w:abstractNumId w:val="140"/>
  </w:num>
  <w:num w:numId="263" w16cid:durableId="1222978119">
    <w:abstractNumId w:val="22"/>
  </w:num>
  <w:num w:numId="264" w16cid:durableId="213663471">
    <w:abstractNumId w:val="255"/>
  </w:num>
  <w:num w:numId="265" w16cid:durableId="1591423968">
    <w:abstractNumId w:val="198"/>
  </w:num>
  <w:num w:numId="266" w16cid:durableId="506479757">
    <w:abstractNumId w:val="335"/>
  </w:num>
  <w:num w:numId="267" w16cid:durableId="442380715">
    <w:abstractNumId w:val="311"/>
  </w:num>
  <w:num w:numId="268" w16cid:durableId="2007316962">
    <w:abstractNumId w:val="8"/>
  </w:num>
  <w:num w:numId="269" w16cid:durableId="410398200">
    <w:abstractNumId w:val="93"/>
  </w:num>
  <w:num w:numId="270" w16cid:durableId="1729643151">
    <w:abstractNumId w:val="142"/>
  </w:num>
  <w:num w:numId="271" w16cid:durableId="1585215161">
    <w:abstractNumId w:val="237"/>
  </w:num>
  <w:num w:numId="272" w16cid:durableId="311951769">
    <w:abstractNumId w:val="285"/>
  </w:num>
  <w:num w:numId="273" w16cid:durableId="144048474">
    <w:abstractNumId w:val="378"/>
  </w:num>
  <w:num w:numId="274" w16cid:durableId="1889102547">
    <w:abstractNumId w:val="319"/>
  </w:num>
  <w:num w:numId="275" w16cid:durableId="164975132">
    <w:abstractNumId w:val="6"/>
  </w:num>
  <w:num w:numId="276" w16cid:durableId="46690574">
    <w:abstractNumId w:val="0"/>
  </w:num>
  <w:num w:numId="277" w16cid:durableId="2040741179">
    <w:abstractNumId w:val="182"/>
  </w:num>
  <w:num w:numId="278" w16cid:durableId="129908292">
    <w:abstractNumId w:val="256"/>
  </w:num>
  <w:num w:numId="279" w16cid:durableId="1376272539">
    <w:abstractNumId w:val="113"/>
  </w:num>
  <w:num w:numId="280" w16cid:durableId="599025400">
    <w:abstractNumId w:val="322"/>
  </w:num>
  <w:num w:numId="281" w16cid:durableId="1149320642">
    <w:abstractNumId w:val="106"/>
  </w:num>
  <w:num w:numId="282" w16cid:durableId="858812236">
    <w:abstractNumId w:val="355"/>
  </w:num>
  <w:num w:numId="283" w16cid:durableId="329136691">
    <w:abstractNumId w:val="308"/>
  </w:num>
  <w:num w:numId="284" w16cid:durableId="2049838336">
    <w:abstractNumId w:val="371"/>
  </w:num>
  <w:num w:numId="285" w16cid:durableId="707753600">
    <w:abstractNumId w:val="115"/>
  </w:num>
  <w:num w:numId="286" w16cid:durableId="1750074037">
    <w:abstractNumId w:val="402"/>
  </w:num>
  <w:num w:numId="287" w16cid:durableId="1850637583">
    <w:abstractNumId w:val="231"/>
  </w:num>
  <w:num w:numId="288" w16cid:durableId="1563441765">
    <w:abstractNumId w:val="281"/>
  </w:num>
  <w:num w:numId="289" w16cid:durableId="1291325472">
    <w:abstractNumId w:val="116"/>
  </w:num>
  <w:num w:numId="290" w16cid:durableId="1706714620">
    <w:abstractNumId w:val="413"/>
  </w:num>
  <w:num w:numId="291" w16cid:durableId="1753549443">
    <w:abstractNumId w:val="414"/>
  </w:num>
  <w:num w:numId="292" w16cid:durableId="1322350499">
    <w:abstractNumId w:val="269"/>
  </w:num>
  <w:num w:numId="293" w16cid:durableId="1210218938">
    <w:abstractNumId w:val="133"/>
  </w:num>
  <w:num w:numId="294" w16cid:durableId="1569144025">
    <w:abstractNumId w:val="340"/>
  </w:num>
  <w:num w:numId="295" w16cid:durableId="433865922">
    <w:abstractNumId w:val="252"/>
  </w:num>
  <w:num w:numId="296" w16cid:durableId="2022966692">
    <w:abstractNumId w:val="265"/>
  </w:num>
  <w:num w:numId="297" w16cid:durableId="520776175">
    <w:abstractNumId w:val="409"/>
  </w:num>
  <w:num w:numId="298" w16cid:durableId="320501452">
    <w:abstractNumId w:val="309"/>
  </w:num>
  <w:num w:numId="299" w16cid:durableId="462699819">
    <w:abstractNumId w:val="389"/>
  </w:num>
  <w:num w:numId="300" w16cid:durableId="2026515770">
    <w:abstractNumId w:val="396"/>
  </w:num>
  <w:num w:numId="301" w16cid:durableId="1987512947">
    <w:abstractNumId w:val="197"/>
  </w:num>
  <w:num w:numId="302" w16cid:durableId="1477912605">
    <w:abstractNumId w:val="220"/>
  </w:num>
  <w:num w:numId="303" w16cid:durableId="1078283772">
    <w:abstractNumId w:val="138"/>
  </w:num>
  <w:num w:numId="304" w16cid:durableId="343021167">
    <w:abstractNumId w:val="139"/>
  </w:num>
  <w:num w:numId="305" w16cid:durableId="1889100257">
    <w:abstractNumId w:val="76"/>
  </w:num>
  <w:num w:numId="306" w16cid:durableId="601110370">
    <w:abstractNumId w:val="194"/>
  </w:num>
  <w:num w:numId="307" w16cid:durableId="1721399205">
    <w:abstractNumId w:val="407"/>
  </w:num>
  <w:num w:numId="308" w16cid:durableId="1200123643">
    <w:abstractNumId w:val="334"/>
  </w:num>
  <w:num w:numId="309" w16cid:durableId="718284032">
    <w:abstractNumId w:val="263"/>
  </w:num>
  <w:num w:numId="310" w16cid:durableId="1410537057">
    <w:abstractNumId w:val="158"/>
  </w:num>
  <w:num w:numId="311" w16cid:durableId="604922070">
    <w:abstractNumId w:val="347"/>
  </w:num>
  <w:num w:numId="312" w16cid:durableId="1195002966">
    <w:abstractNumId w:val="313"/>
  </w:num>
  <w:num w:numId="313" w16cid:durableId="25060662">
    <w:abstractNumId w:val="304"/>
  </w:num>
  <w:num w:numId="314" w16cid:durableId="2067409344">
    <w:abstractNumId w:val="81"/>
  </w:num>
  <w:num w:numId="315" w16cid:durableId="381177930">
    <w:abstractNumId w:val="165"/>
  </w:num>
  <w:num w:numId="316" w16cid:durableId="1239441278">
    <w:abstractNumId w:val="136"/>
  </w:num>
  <w:num w:numId="317" w16cid:durableId="1429078080">
    <w:abstractNumId w:val="177"/>
  </w:num>
  <w:num w:numId="318" w16cid:durableId="861093022">
    <w:abstractNumId w:val="214"/>
  </w:num>
  <w:num w:numId="319" w16cid:durableId="965044906">
    <w:abstractNumId w:val="146"/>
  </w:num>
  <w:num w:numId="320" w16cid:durableId="1472597269">
    <w:abstractNumId w:val="153"/>
  </w:num>
  <w:num w:numId="321" w16cid:durableId="85931528">
    <w:abstractNumId w:val="272"/>
  </w:num>
  <w:num w:numId="322" w16cid:durableId="1065301848">
    <w:abstractNumId w:val="345"/>
  </w:num>
  <w:num w:numId="323" w16cid:durableId="1317416620">
    <w:abstractNumId w:val="418"/>
  </w:num>
  <w:num w:numId="324" w16cid:durableId="1446969984">
    <w:abstractNumId w:val="134"/>
  </w:num>
  <w:num w:numId="325" w16cid:durableId="1066412246">
    <w:abstractNumId w:val="78"/>
  </w:num>
  <w:num w:numId="326" w16cid:durableId="2050493135">
    <w:abstractNumId w:val="18"/>
  </w:num>
  <w:num w:numId="327" w16cid:durableId="1700466858">
    <w:abstractNumId w:val="403"/>
  </w:num>
  <w:num w:numId="328" w16cid:durableId="272447524">
    <w:abstractNumId w:val="408"/>
  </w:num>
  <w:num w:numId="329" w16cid:durableId="491414608">
    <w:abstractNumId w:val="114"/>
  </w:num>
  <w:num w:numId="330" w16cid:durableId="1643198538">
    <w:abstractNumId w:val="101"/>
  </w:num>
  <w:num w:numId="331" w16cid:durableId="1487353667">
    <w:abstractNumId w:val="358"/>
  </w:num>
  <w:num w:numId="332" w16cid:durableId="1548251856">
    <w:abstractNumId w:val="373"/>
  </w:num>
  <w:num w:numId="333" w16cid:durableId="127826246">
    <w:abstractNumId w:val="282"/>
  </w:num>
  <w:num w:numId="334" w16cid:durableId="1967660269">
    <w:abstractNumId w:val="67"/>
  </w:num>
  <w:num w:numId="335" w16cid:durableId="714473597">
    <w:abstractNumId w:val="206"/>
  </w:num>
  <w:num w:numId="336" w16cid:durableId="2125614688">
    <w:abstractNumId w:val="223"/>
  </w:num>
  <w:num w:numId="337" w16cid:durableId="786119334">
    <w:abstractNumId w:val="369"/>
  </w:num>
  <w:num w:numId="338" w16cid:durableId="1424572483">
    <w:abstractNumId w:val="331"/>
  </w:num>
  <w:num w:numId="339" w16cid:durableId="2084253193">
    <w:abstractNumId w:val="32"/>
  </w:num>
  <w:num w:numId="340" w16cid:durableId="1867207496">
    <w:abstractNumId w:val="103"/>
  </w:num>
  <w:num w:numId="341" w16cid:durableId="530652471">
    <w:abstractNumId w:val="154"/>
  </w:num>
  <w:num w:numId="342" w16cid:durableId="1309702900">
    <w:abstractNumId w:val="5"/>
  </w:num>
  <w:num w:numId="343" w16cid:durableId="946352642">
    <w:abstractNumId w:val="66"/>
  </w:num>
  <w:num w:numId="344" w16cid:durableId="2142769590">
    <w:abstractNumId w:val="199"/>
  </w:num>
  <w:num w:numId="345" w16cid:durableId="58021572">
    <w:abstractNumId w:val="342"/>
  </w:num>
  <w:num w:numId="346" w16cid:durableId="1075665239">
    <w:abstractNumId w:val="325"/>
  </w:num>
  <w:num w:numId="347" w16cid:durableId="1099134103">
    <w:abstractNumId w:val="150"/>
  </w:num>
  <w:num w:numId="348" w16cid:durableId="1393384469">
    <w:abstractNumId w:val="366"/>
  </w:num>
  <w:num w:numId="349" w16cid:durableId="485709217">
    <w:abstractNumId w:val="382"/>
  </w:num>
  <w:num w:numId="350" w16cid:durableId="1426925425">
    <w:abstractNumId w:val="254"/>
  </w:num>
  <w:num w:numId="351" w16cid:durableId="382294316">
    <w:abstractNumId w:val="21"/>
  </w:num>
  <w:num w:numId="352" w16cid:durableId="736704276">
    <w:abstractNumId w:val="218"/>
  </w:num>
  <w:num w:numId="353" w16cid:durableId="937564587">
    <w:abstractNumId w:val="243"/>
  </w:num>
  <w:num w:numId="354" w16cid:durableId="1998680088">
    <w:abstractNumId w:val="156"/>
  </w:num>
  <w:num w:numId="355" w16cid:durableId="1454399990">
    <w:abstractNumId w:val="260"/>
  </w:num>
  <w:num w:numId="356" w16cid:durableId="2116706327">
    <w:abstractNumId w:val="318"/>
  </w:num>
  <w:num w:numId="357" w16cid:durableId="223950627">
    <w:abstractNumId w:val="344"/>
  </w:num>
  <w:num w:numId="358" w16cid:durableId="627249851">
    <w:abstractNumId w:val="105"/>
  </w:num>
  <w:num w:numId="359" w16cid:durableId="1764102739">
    <w:abstractNumId w:val="350"/>
  </w:num>
  <w:num w:numId="360" w16cid:durableId="1530030087">
    <w:abstractNumId w:val="193"/>
  </w:num>
  <w:num w:numId="361" w16cid:durableId="1546092487">
    <w:abstractNumId w:val="11"/>
  </w:num>
  <w:num w:numId="362" w16cid:durableId="397748647">
    <w:abstractNumId w:val="320"/>
  </w:num>
  <w:num w:numId="363" w16cid:durableId="1541017212">
    <w:abstractNumId w:val="112"/>
  </w:num>
  <w:num w:numId="364" w16cid:durableId="636567324">
    <w:abstractNumId w:val="123"/>
  </w:num>
  <w:num w:numId="365" w16cid:durableId="1937519341">
    <w:abstractNumId w:val="386"/>
  </w:num>
  <w:num w:numId="366" w16cid:durableId="23756178">
    <w:abstractNumId w:val="157"/>
  </w:num>
  <w:num w:numId="367" w16cid:durableId="2042898581">
    <w:abstractNumId w:val="145"/>
  </w:num>
  <w:num w:numId="368" w16cid:durableId="1245452752">
    <w:abstractNumId w:val="2"/>
  </w:num>
  <w:num w:numId="369" w16cid:durableId="383721791">
    <w:abstractNumId w:val="228"/>
  </w:num>
  <w:num w:numId="370" w16cid:durableId="2011524047">
    <w:abstractNumId w:val="221"/>
  </w:num>
  <w:num w:numId="371" w16cid:durableId="1459493107">
    <w:abstractNumId w:val="215"/>
  </w:num>
  <w:num w:numId="372" w16cid:durableId="274872356">
    <w:abstractNumId w:val="217"/>
  </w:num>
  <w:num w:numId="373" w16cid:durableId="1449857082">
    <w:abstractNumId w:val="108"/>
  </w:num>
  <w:num w:numId="374" w16cid:durableId="898250011">
    <w:abstractNumId w:val="74"/>
  </w:num>
  <w:num w:numId="375" w16cid:durableId="221597090">
    <w:abstractNumId w:val="16"/>
  </w:num>
  <w:num w:numId="376" w16cid:durableId="1752654976">
    <w:abstractNumId w:val="346"/>
  </w:num>
  <w:num w:numId="377" w16cid:durableId="492719431">
    <w:abstractNumId w:val="124"/>
  </w:num>
  <w:num w:numId="378" w16cid:durableId="2109038466">
    <w:abstractNumId w:val="336"/>
  </w:num>
  <w:num w:numId="379" w16cid:durableId="184832698">
    <w:abstractNumId w:val="24"/>
  </w:num>
  <w:num w:numId="380" w16cid:durableId="330914598">
    <w:abstractNumId w:val="7"/>
  </w:num>
  <w:num w:numId="381" w16cid:durableId="164321585">
    <w:abstractNumId w:val="163"/>
  </w:num>
  <w:num w:numId="382" w16cid:durableId="1919318161">
    <w:abstractNumId w:val="175"/>
  </w:num>
  <w:num w:numId="383" w16cid:durableId="882255643">
    <w:abstractNumId w:val="14"/>
  </w:num>
  <w:num w:numId="384" w16cid:durableId="1051735543">
    <w:abstractNumId w:val="229"/>
  </w:num>
  <w:num w:numId="385" w16cid:durableId="888420231">
    <w:abstractNumId w:val="49"/>
  </w:num>
  <w:num w:numId="386" w16cid:durableId="1559971507">
    <w:abstractNumId w:val="327"/>
  </w:num>
  <w:num w:numId="387" w16cid:durableId="1710495922">
    <w:abstractNumId w:val="183"/>
  </w:num>
  <w:num w:numId="388" w16cid:durableId="433673300">
    <w:abstractNumId w:val="102"/>
  </w:num>
  <w:num w:numId="389" w16cid:durableId="2080059073">
    <w:abstractNumId w:val="95"/>
  </w:num>
  <w:num w:numId="390" w16cid:durableId="1130634739">
    <w:abstractNumId w:val="379"/>
  </w:num>
  <w:num w:numId="391" w16cid:durableId="2094545958">
    <w:abstractNumId w:val="59"/>
  </w:num>
  <w:num w:numId="392" w16cid:durableId="459302282">
    <w:abstractNumId w:val="390"/>
  </w:num>
  <w:num w:numId="393" w16cid:durableId="558516090">
    <w:abstractNumId w:val="125"/>
  </w:num>
  <w:num w:numId="394" w16cid:durableId="796224008">
    <w:abstractNumId w:val="1"/>
  </w:num>
  <w:num w:numId="395" w16cid:durableId="1831629025">
    <w:abstractNumId w:val="227"/>
  </w:num>
  <w:num w:numId="396" w16cid:durableId="70735404">
    <w:abstractNumId w:val="188"/>
  </w:num>
  <w:num w:numId="397" w16cid:durableId="814296329">
    <w:abstractNumId w:val="37"/>
  </w:num>
  <w:num w:numId="398" w16cid:durableId="1243369725">
    <w:abstractNumId w:val="321"/>
  </w:num>
  <w:num w:numId="399" w16cid:durableId="1103188038">
    <w:abstractNumId w:val="287"/>
  </w:num>
  <w:num w:numId="400" w16cid:durableId="1063865865">
    <w:abstractNumId w:val="85"/>
  </w:num>
  <w:num w:numId="401" w16cid:durableId="2087414008">
    <w:abstractNumId w:val="73"/>
  </w:num>
  <w:num w:numId="402" w16cid:durableId="1333413862">
    <w:abstractNumId w:val="167"/>
  </w:num>
  <w:num w:numId="403" w16cid:durableId="651956278">
    <w:abstractNumId w:val="416"/>
  </w:num>
  <w:num w:numId="404" w16cid:durableId="1946184519">
    <w:abstractNumId w:val="303"/>
  </w:num>
  <w:num w:numId="405" w16cid:durableId="1723677166">
    <w:abstractNumId w:val="149"/>
  </w:num>
  <w:num w:numId="406" w16cid:durableId="1465192829">
    <w:abstractNumId w:val="164"/>
  </w:num>
  <w:num w:numId="407" w16cid:durableId="2113743376">
    <w:abstractNumId w:val="104"/>
  </w:num>
  <w:num w:numId="408" w16cid:durableId="572474070">
    <w:abstractNumId w:val="356"/>
  </w:num>
  <w:num w:numId="409" w16cid:durableId="1210335837">
    <w:abstractNumId w:val="343"/>
  </w:num>
  <w:num w:numId="410" w16cid:durableId="655181855">
    <w:abstractNumId w:val="297"/>
  </w:num>
  <w:num w:numId="411" w16cid:durableId="1872838887">
    <w:abstractNumId w:val="385"/>
  </w:num>
  <w:num w:numId="412" w16cid:durableId="681322215">
    <w:abstractNumId w:val="374"/>
  </w:num>
  <w:num w:numId="413" w16cid:durableId="363481429">
    <w:abstractNumId w:val="216"/>
  </w:num>
  <w:num w:numId="414" w16cid:durableId="151681922">
    <w:abstractNumId w:val="10"/>
  </w:num>
  <w:num w:numId="415" w16cid:durableId="260459578">
    <w:abstractNumId w:val="337"/>
  </w:num>
  <w:num w:numId="416" w16cid:durableId="1149975027">
    <w:abstractNumId w:val="181"/>
  </w:num>
  <w:num w:numId="417" w16cid:durableId="1002507174">
    <w:abstractNumId w:val="44"/>
  </w:num>
  <w:num w:numId="418" w16cid:durableId="1490554260">
    <w:abstractNumId w:val="247"/>
  </w:num>
  <w:num w:numId="419" w16cid:durableId="421294351">
    <w:abstractNumId w:val="420"/>
  </w:num>
  <w:num w:numId="420" w16cid:durableId="105120985">
    <w:abstractNumId w:val="9"/>
  </w:num>
  <w:num w:numId="421" w16cid:durableId="1161386839">
    <w:abstractNumId w:val="295"/>
  </w:num>
  <w:numIdMacAtCleanup w:val="4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C58"/>
    <w:rsid w:val="00002A09"/>
    <w:rsid w:val="00016F4C"/>
    <w:rsid w:val="000247E2"/>
    <w:rsid w:val="00031E8F"/>
    <w:rsid w:val="000341FA"/>
    <w:rsid w:val="0003512E"/>
    <w:rsid w:val="000363FE"/>
    <w:rsid w:val="000468E4"/>
    <w:rsid w:val="0005723F"/>
    <w:rsid w:val="00060824"/>
    <w:rsid w:val="00061515"/>
    <w:rsid w:val="00072ABD"/>
    <w:rsid w:val="00080461"/>
    <w:rsid w:val="00092555"/>
    <w:rsid w:val="00093207"/>
    <w:rsid w:val="00093526"/>
    <w:rsid w:val="00097000"/>
    <w:rsid w:val="000B12D9"/>
    <w:rsid w:val="000B1412"/>
    <w:rsid w:val="000B238F"/>
    <w:rsid w:val="000C0FA6"/>
    <w:rsid w:val="000D10A6"/>
    <w:rsid w:val="000E282B"/>
    <w:rsid w:val="000E4C9F"/>
    <w:rsid w:val="000E779B"/>
    <w:rsid w:val="001030A2"/>
    <w:rsid w:val="0012479B"/>
    <w:rsid w:val="00126BA9"/>
    <w:rsid w:val="001343C3"/>
    <w:rsid w:val="00135EBB"/>
    <w:rsid w:val="00135F20"/>
    <w:rsid w:val="0014737E"/>
    <w:rsid w:val="00151A11"/>
    <w:rsid w:val="00160183"/>
    <w:rsid w:val="00164A9C"/>
    <w:rsid w:val="0018232F"/>
    <w:rsid w:val="00192224"/>
    <w:rsid w:val="001B0719"/>
    <w:rsid w:val="001B366E"/>
    <w:rsid w:val="001B5B50"/>
    <w:rsid w:val="001C60D1"/>
    <w:rsid w:val="001C714F"/>
    <w:rsid w:val="001D2A8A"/>
    <w:rsid w:val="001E5729"/>
    <w:rsid w:val="001E65B6"/>
    <w:rsid w:val="001E6C4B"/>
    <w:rsid w:val="00212858"/>
    <w:rsid w:val="00231711"/>
    <w:rsid w:val="002331F4"/>
    <w:rsid w:val="002567BC"/>
    <w:rsid w:val="002659D0"/>
    <w:rsid w:val="00275DE0"/>
    <w:rsid w:val="002945E4"/>
    <w:rsid w:val="002A5E87"/>
    <w:rsid w:val="002A70C2"/>
    <w:rsid w:val="002A7460"/>
    <w:rsid w:val="002B1C61"/>
    <w:rsid w:val="002B5F2C"/>
    <w:rsid w:val="002C1040"/>
    <w:rsid w:val="002C7550"/>
    <w:rsid w:val="002D6B95"/>
    <w:rsid w:val="002E7470"/>
    <w:rsid w:val="002F09C7"/>
    <w:rsid w:val="002F0AAB"/>
    <w:rsid w:val="002F3F73"/>
    <w:rsid w:val="00315EA8"/>
    <w:rsid w:val="003179DA"/>
    <w:rsid w:val="00320884"/>
    <w:rsid w:val="00330C0E"/>
    <w:rsid w:val="003320E2"/>
    <w:rsid w:val="00335158"/>
    <w:rsid w:val="00336815"/>
    <w:rsid w:val="003408A5"/>
    <w:rsid w:val="00370508"/>
    <w:rsid w:val="0037065B"/>
    <w:rsid w:val="0037372E"/>
    <w:rsid w:val="003755D9"/>
    <w:rsid w:val="00381CDE"/>
    <w:rsid w:val="00383E6F"/>
    <w:rsid w:val="00397EC0"/>
    <w:rsid w:val="003A134E"/>
    <w:rsid w:val="003A2469"/>
    <w:rsid w:val="003B0BEE"/>
    <w:rsid w:val="003B5BC8"/>
    <w:rsid w:val="003B74B6"/>
    <w:rsid w:val="003C5721"/>
    <w:rsid w:val="003E72DE"/>
    <w:rsid w:val="003F23D8"/>
    <w:rsid w:val="004011C7"/>
    <w:rsid w:val="00405EDB"/>
    <w:rsid w:val="004238ED"/>
    <w:rsid w:val="00425363"/>
    <w:rsid w:val="00426C42"/>
    <w:rsid w:val="00427F0E"/>
    <w:rsid w:val="00446929"/>
    <w:rsid w:val="004550D3"/>
    <w:rsid w:val="00455FE5"/>
    <w:rsid w:val="004649E0"/>
    <w:rsid w:val="00477D25"/>
    <w:rsid w:val="004917D5"/>
    <w:rsid w:val="00497EF9"/>
    <w:rsid w:val="004A0C12"/>
    <w:rsid w:val="004B0334"/>
    <w:rsid w:val="004C09E3"/>
    <w:rsid w:val="004C4B90"/>
    <w:rsid w:val="004C69D0"/>
    <w:rsid w:val="004D2550"/>
    <w:rsid w:val="004E3A79"/>
    <w:rsid w:val="004E6AC7"/>
    <w:rsid w:val="004E6DA4"/>
    <w:rsid w:val="004F29E2"/>
    <w:rsid w:val="00521477"/>
    <w:rsid w:val="00525F03"/>
    <w:rsid w:val="00541F3F"/>
    <w:rsid w:val="0054731F"/>
    <w:rsid w:val="005577FC"/>
    <w:rsid w:val="00570FB8"/>
    <w:rsid w:val="00576AF1"/>
    <w:rsid w:val="00583643"/>
    <w:rsid w:val="005878E4"/>
    <w:rsid w:val="005951EB"/>
    <w:rsid w:val="005B3FD0"/>
    <w:rsid w:val="005B7A4A"/>
    <w:rsid w:val="005C6A81"/>
    <w:rsid w:val="005D0676"/>
    <w:rsid w:val="005E72DA"/>
    <w:rsid w:val="005F3DEF"/>
    <w:rsid w:val="00604DE5"/>
    <w:rsid w:val="00605346"/>
    <w:rsid w:val="00607327"/>
    <w:rsid w:val="00630BE5"/>
    <w:rsid w:val="006347E0"/>
    <w:rsid w:val="006519AF"/>
    <w:rsid w:val="00651A05"/>
    <w:rsid w:val="00660C72"/>
    <w:rsid w:val="0066372F"/>
    <w:rsid w:val="006750D8"/>
    <w:rsid w:val="00681E28"/>
    <w:rsid w:val="00693E15"/>
    <w:rsid w:val="00697643"/>
    <w:rsid w:val="006A2D48"/>
    <w:rsid w:val="006C255E"/>
    <w:rsid w:val="006C504F"/>
    <w:rsid w:val="006D0B32"/>
    <w:rsid w:val="006E10E9"/>
    <w:rsid w:val="006E5756"/>
    <w:rsid w:val="006E6B9C"/>
    <w:rsid w:val="006F17F9"/>
    <w:rsid w:val="00701B7B"/>
    <w:rsid w:val="00702EC7"/>
    <w:rsid w:val="00707BA2"/>
    <w:rsid w:val="00707E0E"/>
    <w:rsid w:val="00711C96"/>
    <w:rsid w:val="00715A66"/>
    <w:rsid w:val="0072496A"/>
    <w:rsid w:val="00737BE4"/>
    <w:rsid w:val="00750C7C"/>
    <w:rsid w:val="00752CC4"/>
    <w:rsid w:val="00755098"/>
    <w:rsid w:val="00762573"/>
    <w:rsid w:val="00763367"/>
    <w:rsid w:val="00772297"/>
    <w:rsid w:val="00777DDB"/>
    <w:rsid w:val="00795DFD"/>
    <w:rsid w:val="007B1B32"/>
    <w:rsid w:val="007B4C89"/>
    <w:rsid w:val="007B500F"/>
    <w:rsid w:val="007B6F86"/>
    <w:rsid w:val="007C5C58"/>
    <w:rsid w:val="007D73E5"/>
    <w:rsid w:val="007E0D6B"/>
    <w:rsid w:val="007E16B8"/>
    <w:rsid w:val="007F1007"/>
    <w:rsid w:val="007F5842"/>
    <w:rsid w:val="007F5C29"/>
    <w:rsid w:val="00802DAD"/>
    <w:rsid w:val="00803900"/>
    <w:rsid w:val="008068DC"/>
    <w:rsid w:val="00811E85"/>
    <w:rsid w:val="0081481A"/>
    <w:rsid w:val="0082388B"/>
    <w:rsid w:val="00832696"/>
    <w:rsid w:val="00833076"/>
    <w:rsid w:val="00841F63"/>
    <w:rsid w:val="00843D9C"/>
    <w:rsid w:val="00844B7D"/>
    <w:rsid w:val="00845761"/>
    <w:rsid w:val="00857048"/>
    <w:rsid w:val="0085794D"/>
    <w:rsid w:val="0086061C"/>
    <w:rsid w:val="00862F2D"/>
    <w:rsid w:val="0087028F"/>
    <w:rsid w:val="00870595"/>
    <w:rsid w:val="0087718B"/>
    <w:rsid w:val="00882927"/>
    <w:rsid w:val="00886297"/>
    <w:rsid w:val="008913B4"/>
    <w:rsid w:val="008936D4"/>
    <w:rsid w:val="008955D9"/>
    <w:rsid w:val="008A13C3"/>
    <w:rsid w:val="008A1FCF"/>
    <w:rsid w:val="008A5869"/>
    <w:rsid w:val="008A6F9D"/>
    <w:rsid w:val="008B1768"/>
    <w:rsid w:val="008B6534"/>
    <w:rsid w:val="008C0FF1"/>
    <w:rsid w:val="008C5333"/>
    <w:rsid w:val="008D09F3"/>
    <w:rsid w:val="008D5B88"/>
    <w:rsid w:val="008E2CE3"/>
    <w:rsid w:val="008E4CDD"/>
    <w:rsid w:val="008E50CC"/>
    <w:rsid w:val="008E7B34"/>
    <w:rsid w:val="008F744B"/>
    <w:rsid w:val="009045B7"/>
    <w:rsid w:val="00906973"/>
    <w:rsid w:val="00912B25"/>
    <w:rsid w:val="00914644"/>
    <w:rsid w:val="00920FF1"/>
    <w:rsid w:val="00930AC0"/>
    <w:rsid w:val="009313F9"/>
    <w:rsid w:val="00972A31"/>
    <w:rsid w:val="00985F1D"/>
    <w:rsid w:val="00991116"/>
    <w:rsid w:val="009B1051"/>
    <w:rsid w:val="009C05FB"/>
    <w:rsid w:val="009C1B98"/>
    <w:rsid w:val="009C4185"/>
    <w:rsid w:val="009C67B0"/>
    <w:rsid w:val="009D6D43"/>
    <w:rsid w:val="009F0491"/>
    <w:rsid w:val="009F3213"/>
    <w:rsid w:val="009F6C69"/>
    <w:rsid w:val="00A0012C"/>
    <w:rsid w:val="00A00F94"/>
    <w:rsid w:val="00A04B56"/>
    <w:rsid w:val="00A07316"/>
    <w:rsid w:val="00A100EA"/>
    <w:rsid w:val="00A1319A"/>
    <w:rsid w:val="00A14444"/>
    <w:rsid w:val="00A14F1A"/>
    <w:rsid w:val="00A205C7"/>
    <w:rsid w:val="00A318A3"/>
    <w:rsid w:val="00A365A2"/>
    <w:rsid w:val="00A377F1"/>
    <w:rsid w:val="00A6281A"/>
    <w:rsid w:val="00A64D22"/>
    <w:rsid w:val="00A66D7C"/>
    <w:rsid w:val="00A70771"/>
    <w:rsid w:val="00A862E0"/>
    <w:rsid w:val="00A91059"/>
    <w:rsid w:val="00A9368B"/>
    <w:rsid w:val="00A937CB"/>
    <w:rsid w:val="00AA251A"/>
    <w:rsid w:val="00AB669C"/>
    <w:rsid w:val="00AD4166"/>
    <w:rsid w:val="00AF1517"/>
    <w:rsid w:val="00AF311C"/>
    <w:rsid w:val="00B00BB5"/>
    <w:rsid w:val="00B035B5"/>
    <w:rsid w:val="00B15B27"/>
    <w:rsid w:val="00B24073"/>
    <w:rsid w:val="00B36A70"/>
    <w:rsid w:val="00B41961"/>
    <w:rsid w:val="00B41FFC"/>
    <w:rsid w:val="00B45A61"/>
    <w:rsid w:val="00B470E4"/>
    <w:rsid w:val="00B56730"/>
    <w:rsid w:val="00B568FC"/>
    <w:rsid w:val="00B635A6"/>
    <w:rsid w:val="00B647CE"/>
    <w:rsid w:val="00B87BAC"/>
    <w:rsid w:val="00B934F1"/>
    <w:rsid w:val="00BA1CBE"/>
    <w:rsid w:val="00BA42ED"/>
    <w:rsid w:val="00BA5BE2"/>
    <w:rsid w:val="00BB50C2"/>
    <w:rsid w:val="00BC14CF"/>
    <w:rsid w:val="00BD0AE8"/>
    <w:rsid w:val="00BD7BBB"/>
    <w:rsid w:val="00BE3691"/>
    <w:rsid w:val="00BE41AA"/>
    <w:rsid w:val="00BE42FA"/>
    <w:rsid w:val="00BE49A6"/>
    <w:rsid w:val="00BF3A28"/>
    <w:rsid w:val="00C04DBA"/>
    <w:rsid w:val="00C063BF"/>
    <w:rsid w:val="00C13BEF"/>
    <w:rsid w:val="00C15E1E"/>
    <w:rsid w:val="00C16560"/>
    <w:rsid w:val="00C17FA4"/>
    <w:rsid w:val="00C23C46"/>
    <w:rsid w:val="00C32FAF"/>
    <w:rsid w:val="00C35F88"/>
    <w:rsid w:val="00C61C71"/>
    <w:rsid w:val="00C63A9B"/>
    <w:rsid w:val="00C64546"/>
    <w:rsid w:val="00C6565C"/>
    <w:rsid w:val="00C75949"/>
    <w:rsid w:val="00C84244"/>
    <w:rsid w:val="00C84881"/>
    <w:rsid w:val="00C87E0A"/>
    <w:rsid w:val="00C9142C"/>
    <w:rsid w:val="00C94054"/>
    <w:rsid w:val="00CA451D"/>
    <w:rsid w:val="00CC1538"/>
    <w:rsid w:val="00CD2AD0"/>
    <w:rsid w:val="00CD6881"/>
    <w:rsid w:val="00CE105F"/>
    <w:rsid w:val="00CE2471"/>
    <w:rsid w:val="00CE4AE5"/>
    <w:rsid w:val="00CF3BCF"/>
    <w:rsid w:val="00D14E7C"/>
    <w:rsid w:val="00D16AD5"/>
    <w:rsid w:val="00D238A5"/>
    <w:rsid w:val="00D27C94"/>
    <w:rsid w:val="00D3559A"/>
    <w:rsid w:val="00D449AA"/>
    <w:rsid w:val="00D459B8"/>
    <w:rsid w:val="00D46116"/>
    <w:rsid w:val="00D5398F"/>
    <w:rsid w:val="00D5406A"/>
    <w:rsid w:val="00D6213A"/>
    <w:rsid w:val="00D66121"/>
    <w:rsid w:val="00D74066"/>
    <w:rsid w:val="00D8347D"/>
    <w:rsid w:val="00D97F1F"/>
    <w:rsid w:val="00DA39B5"/>
    <w:rsid w:val="00DA550F"/>
    <w:rsid w:val="00DB44B7"/>
    <w:rsid w:val="00DD193C"/>
    <w:rsid w:val="00DD4E99"/>
    <w:rsid w:val="00DE0E34"/>
    <w:rsid w:val="00DE2AFF"/>
    <w:rsid w:val="00DE6FF3"/>
    <w:rsid w:val="00DE7CF0"/>
    <w:rsid w:val="00DF44BA"/>
    <w:rsid w:val="00E02626"/>
    <w:rsid w:val="00E02D82"/>
    <w:rsid w:val="00E02E15"/>
    <w:rsid w:val="00E03CFC"/>
    <w:rsid w:val="00E12547"/>
    <w:rsid w:val="00E15478"/>
    <w:rsid w:val="00E2750E"/>
    <w:rsid w:val="00E276AF"/>
    <w:rsid w:val="00E34742"/>
    <w:rsid w:val="00E54BE9"/>
    <w:rsid w:val="00E60F25"/>
    <w:rsid w:val="00E65768"/>
    <w:rsid w:val="00E7410F"/>
    <w:rsid w:val="00E81164"/>
    <w:rsid w:val="00E925DF"/>
    <w:rsid w:val="00E97789"/>
    <w:rsid w:val="00EA45F3"/>
    <w:rsid w:val="00EB51CC"/>
    <w:rsid w:val="00EC47FF"/>
    <w:rsid w:val="00ED427C"/>
    <w:rsid w:val="00ED6A8D"/>
    <w:rsid w:val="00EE322D"/>
    <w:rsid w:val="00EE34E0"/>
    <w:rsid w:val="00EE56C2"/>
    <w:rsid w:val="00EE7A5D"/>
    <w:rsid w:val="00EF7572"/>
    <w:rsid w:val="00F02F27"/>
    <w:rsid w:val="00F07A66"/>
    <w:rsid w:val="00F118E3"/>
    <w:rsid w:val="00F16CCA"/>
    <w:rsid w:val="00F22A47"/>
    <w:rsid w:val="00F41EF3"/>
    <w:rsid w:val="00F4257F"/>
    <w:rsid w:val="00F61AE5"/>
    <w:rsid w:val="00F73BA4"/>
    <w:rsid w:val="00F74CAF"/>
    <w:rsid w:val="00F8081F"/>
    <w:rsid w:val="00F80B98"/>
    <w:rsid w:val="00F93D01"/>
    <w:rsid w:val="00F94B93"/>
    <w:rsid w:val="00F95A0C"/>
    <w:rsid w:val="00FA0D05"/>
    <w:rsid w:val="00FA3A1A"/>
    <w:rsid w:val="00FA3D4A"/>
    <w:rsid w:val="00FA7805"/>
    <w:rsid w:val="00FB0606"/>
    <w:rsid w:val="00FB167A"/>
    <w:rsid w:val="00FB257E"/>
    <w:rsid w:val="00FB44D0"/>
    <w:rsid w:val="00FC026B"/>
    <w:rsid w:val="00FD25C6"/>
    <w:rsid w:val="00FD51BF"/>
    <w:rsid w:val="00FD60E3"/>
    <w:rsid w:val="00FE0259"/>
    <w:rsid w:val="00FE29EE"/>
    <w:rsid w:val="00FE6ADF"/>
    <w:rsid w:val="00FF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9CDC"/>
  <w15:chartTrackingRefBased/>
  <w15:docId w15:val="{981DD466-357A-4BDC-8A5D-08829ABB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5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5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5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5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5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5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5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5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5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5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5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7C5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5C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5C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5C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5C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5C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5C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5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5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5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5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5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5C58"/>
    <w:rPr>
      <w:i/>
      <w:iCs/>
      <w:color w:val="404040" w:themeColor="text1" w:themeTint="BF"/>
    </w:rPr>
  </w:style>
  <w:style w:type="paragraph" w:styleId="Akapitzlist">
    <w:name w:val="List Paragraph"/>
    <w:basedOn w:val="Normalny"/>
    <w:rsid w:val="007C5C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5C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5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5C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5C58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qFormat/>
    <w:rsid w:val="00763367"/>
    <w:pPr>
      <w:spacing w:after="0" w:line="240" w:lineRule="auto"/>
      <w:jc w:val="both"/>
    </w:pPr>
    <w:rPr>
      <w:rFonts w:eastAsiaTheme="minorEastAsia"/>
      <w:kern w:val="0"/>
      <w:sz w:val="18"/>
      <w:lang w:eastAsia="pl-PL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763367"/>
    <w:rPr>
      <w:rFonts w:eastAsiaTheme="minorEastAsia"/>
      <w:kern w:val="0"/>
      <w:sz w:val="18"/>
      <w:lang w:eastAsia="pl-PL"/>
      <w14:ligatures w14:val="none"/>
    </w:rPr>
  </w:style>
  <w:style w:type="paragraph" w:customStyle="1" w:styleId="1">
    <w:name w:val="1."/>
    <w:basedOn w:val="Normalny"/>
    <w:qFormat/>
    <w:rsid w:val="00B934F1"/>
    <w:rPr>
      <w:b/>
      <w:sz w:val="36"/>
      <w:u w:val="single"/>
    </w:rPr>
  </w:style>
  <w:style w:type="paragraph" w:customStyle="1" w:styleId="11">
    <w:name w:val="1.1."/>
    <w:basedOn w:val="1"/>
    <w:qFormat/>
    <w:rsid w:val="007C5C58"/>
    <w:rPr>
      <w:sz w:val="24"/>
    </w:rPr>
  </w:style>
  <w:style w:type="paragraph" w:customStyle="1" w:styleId="111">
    <w:name w:val="1.1.1."/>
    <w:basedOn w:val="11"/>
    <w:qFormat/>
    <w:rsid w:val="007C5C58"/>
    <w:rPr>
      <w:b w:val="0"/>
      <w:sz w:val="22"/>
    </w:rPr>
  </w:style>
  <w:style w:type="paragraph" w:customStyle="1" w:styleId="1111">
    <w:name w:val="1.1.1.1."/>
    <w:basedOn w:val="111"/>
    <w:qFormat/>
    <w:rsid w:val="008F744B"/>
    <w:pPr>
      <w:spacing w:after="0" w:line="240" w:lineRule="auto"/>
    </w:pPr>
    <w:rPr>
      <w:sz w:val="20"/>
    </w:rPr>
  </w:style>
  <w:style w:type="paragraph" w:customStyle="1" w:styleId="Standard">
    <w:name w:val="Standard"/>
    <w:rsid w:val="007C5C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8F744B"/>
    <w:pPr>
      <w:spacing w:after="120"/>
    </w:pPr>
  </w:style>
  <w:style w:type="paragraph" w:styleId="Tekstpodstawowy2">
    <w:name w:val="Body Text 2"/>
    <w:basedOn w:val="Standard"/>
    <w:link w:val="Tekstpodstawowy2Znak"/>
    <w:rsid w:val="008F744B"/>
    <w:pPr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8F744B"/>
    <w:rPr>
      <w:rFonts w:ascii="Arial" w:eastAsia="SimSun" w:hAnsi="Arial" w:cs="Arial"/>
      <w:kern w:val="3"/>
      <w:szCs w:val="24"/>
      <w:lang w:eastAsia="zh-CN" w:bidi="hi-IN"/>
      <w14:ligatures w14:val="none"/>
    </w:rPr>
  </w:style>
  <w:style w:type="character" w:styleId="Odwoaniedokomentarza">
    <w:name w:val="annotation reference"/>
    <w:basedOn w:val="Domylnaczcionkaakapitu"/>
    <w:rsid w:val="000D10A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D10A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18"/>
      <w:lang w:eastAsia="zh-CN" w:bidi="hi-IN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0D10A6"/>
    <w:rPr>
      <w:rFonts w:ascii="Arial" w:eastAsia="SimSun" w:hAnsi="Arial" w:cs="Mangal"/>
      <w:kern w:val="3"/>
      <w:sz w:val="20"/>
      <w:szCs w:val="18"/>
      <w:lang w:eastAsia="zh-CN" w:bidi="hi-IN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449A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449AA"/>
    <w:rPr>
      <w:sz w:val="16"/>
      <w:szCs w:val="16"/>
    </w:rPr>
  </w:style>
  <w:style w:type="paragraph" w:styleId="Nagwek">
    <w:name w:val="header"/>
    <w:basedOn w:val="Standard"/>
    <w:next w:val="Textbody"/>
    <w:link w:val="NagwekZnak"/>
    <w:rsid w:val="00D449AA"/>
    <w:pPr>
      <w:keepNext/>
    </w:pPr>
    <w:rPr>
      <w:rFonts w:ascii="Arial" w:eastAsia="Andale Sans U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D449AA"/>
    <w:rPr>
      <w:rFonts w:ascii="Arial" w:eastAsia="Andale Sans UI" w:hAnsi="Arial" w:cs="Tahoma"/>
      <w:kern w:val="3"/>
      <w:sz w:val="28"/>
      <w:szCs w:val="28"/>
      <w:lang w:eastAsia="zh-CN" w:bidi="hi-IN"/>
      <w14:ligatures w14:val="none"/>
    </w:rPr>
  </w:style>
  <w:style w:type="numbering" w:customStyle="1" w:styleId="WW8Num2">
    <w:name w:val="WW8Num2"/>
    <w:basedOn w:val="Bezlisty"/>
    <w:rsid w:val="00B41961"/>
    <w:pPr>
      <w:numPr>
        <w:numId w:val="3"/>
      </w:numPr>
    </w:pPr>
  </w:style>
  <w:style w:type="numbering" w:customStyle="1" w:styleId="WW8Num3">
    <w:name w:val="WW8Num3"/>
    <w:basedOn w:val="Bezlisty"/>
    <w:rsid w:val="00B41961"/>
    <w:pPr>
      <w:numPr>
        <w:numId w:val="4"/>
      </w:numPr>
    </w:pPr>
  </w:style>
  <w:style w:type="numbering" w:customStyle="1" w:styleId="WW8Num1">
    <w:name w:val="WW8Num1"/>
    <w:basedOn w:val="Bezlisty"/>
    <w:rsid w:val="00605346"/>
    <w:pPr>
      <w:numPr>
        <w:numId w:val="5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00BB5"/>
    <w:pPr>
      <w:spacing w:before="240" w:after="0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B00BB5"/>
    <w:pPr>
      <w:spacing w:before="240" w:after="0"/>
    </w:pPr>
    <w:rPr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1030A2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00BB5"/>
    <w:pPr>
      <w:spacing w:after="0"/>
      <w:ind w:left="220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00BB5"/>
    <w:rPr>
      <w:color w:val="467886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63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5A6"/>
  </w:style>
  <w:style w:type="paragraph" w:styleId="Spistreci4">
    <w:name w:val="toc 4"/>
    <w:basedOn w:val="Normalny"/>
    <w:next w:val="Normalny"/>
    <w:autoRedefine/>
    <w:uiPriority w:val="39"/>
    <w:unhideWhenUsed/>
    <w:rsid w:val="00B635A6"/>
    <w:pPr>
      <w:spacing w:after="0"/>
      <w:ind w:left="44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B635A6"/>
    <w:pPr>
      <w:spacing w:after="0"/>
      <w:ind w:left="6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B635A6"/>
    <w:pPr>
      <w:spacing w:after="0"/>
      <w:ind w:left="88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B635A6"/>
    <w:pPr>
      <w:spacing w:after="0"/>
      <w:ind w:left="11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B635A6"/>
    <w:pPr>
      <w:spacing w:after="0"/>
      <w:ind w:left="132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B635A6"/>
    <w:pPr>
      <w:spacing w:after="0"/>
      <w:ind w:left="1540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2C1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193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81E28"/>
    <w:rPr>
      <w:color w:val="96607D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E0A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2"/>
      <w:szCs w:val="20"/>
      <w:lang w:eastAsia="en-US" w:bidi="ar-SA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E0A"/>
    <w:rPr>
      <w:rFonts w:ascii="Arial" w:eastAsia="SimSun" w:hAnsi="Arial" w:cs="Mangal"/>
      <w:b/>
      <w:bCs/>
      <w:kern w:val="3"/>
      <w:sz w:val="20"/>
      <w:szCs w:val="20"/>
      <w:lang w:eastAsia="zh-CN" w:bidi="hi-IN"/>
      <w14:ligatures w14:val="none"/>
    </w:rPr>
  </w:style>
  <w:style w:type="character" w:styleId="Pogrubienie">
    <w:name w:val="Strong"/>
    <w:basedOn w:val="Domylnaczcionkaakapitu"/>
    <w:uiPriority w:val="22"/>
    <w:qFormat/>
    <w:rsid w:val="00DE0E3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C7550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E2CE3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9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4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7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27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6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9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7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3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5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79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7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7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31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31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4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56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3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D17720820644408910F62D088A6D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F4A7FA-1E34-42F2-B4C7-FB9B5A2DA31C}"/>
      </w:docPartPr>
      <w:docPartBody>
        <w:p w:rsidR="00C54813" w:rsidRDefault="00B65A9A" w:rsidP="00B65A9A">
          <w:pPr>
            <w:pStyle w:val="83D17720820644408910F62D088A6DE9"/>
          </w:pPr>
          <w:r>
            <w:rPr>
              <w:rFonts w:asciiTheme="majorHAnsi" w:eastAsiaTheme="majorEastAsia" w:hAnsiTheme="majorHAnsi" w:cstheme="majorBidi"/>
              <w:color w:val="156082" w:themeColor="accent1"/>
              <w:sz w:val="88"/>
              <w:szCs w:val="88"/>
            </w:rPr>
            <w:t>[Tytuł dokumentu]</w:t>
          </w:r>
        </w:p>
      </w:docPartBody>
    </w:docPart>
    <w:docPart>
      <w:docPartPr>
        <w:name w:val="D515A29875174377BF0A8B047DD953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469420-D559-4A0C-92E4-C6E54EB9C27A}"/>
      </w:docPartPr>
      <w:docPartBody>
        <w:p w:rsidR="00C54813" w:rsidRDefault="00B65A9A" w:rsidP="00B65A9A">
          <w:pPr>
            <w:pStyle w:val="D515A29875174377BF0A8B047DD9538E"/>
          </w:pPr>
          <w:r>
            <w:rPr>
              <w:color w:val="0F4761" w:themeColor="accent1" w:themeShade="BF"/>
            </w:rPr>
            <w:t>[Podtytuł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9A"/>
    <w:rsid w:val="000E56CC"/>
    <w:rsid w:val="00126BA9"/>
    <w:rsid w:val="00145B03"/>
    <w:rsid w:val="002B0D3E"/>
    <w:rsid w:val="0035285A"/>
    <w:rsid w:val="003A526C"/>
    <w:rsid w:val="004011C7"/>
    <w:rsid w:val="004550D3"/>
    <w:rsid w:val="005D2B54"/>
    <w:rsid w:val="0062700A"/>
    <w:rsid w:val="00723BE0"/>
    <w:rsid w:val="008C360A"/>
    <w:rsid w:val="009F0491"/>
    <w:rsid w:val="00A25E0A"/>
    <w:rsid w:val="00A6281A"/>
    <w:rsid w:val="00AA251A"/>
    <w:rsid w:val="00B65A9A"/>
    <w:rsid w:val="00BC11E9"/>
    <w:rsid w:val="00BD7BBB"/>
    <w:rsid w:val="00C31883"/>
    <w:rsid w:val="00C54813"/>
    <w:rsid w:val="00C87EF8"/>
    <w:rsid w:val="00D845CB"/>
    <w:rsid w:val="00DB3591"/>
    <w:rsid w:val="00E65768"/>
    <w:rsid w:val="00E72412"/>
    <w:rsid w:val="00E9017C"/>
    <w:rsid w:val="00EB76FA"/>
    <w:rsid w:val="00ED48B8"/>
    <w:rsid w:val="00F07A66"/>
    <w:rsid w:val="00FA27B2"/>
    <w:rsid w:val="00FB257E"/>
    <w:rsid w:val="00FE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3D17720820644408910F62D088A6DE9">
    <w:name w:val="83D17720820644408910F62D088A6DE9"/>
    <w:rsid w:val="00B65A9A"/>
  </w:style>
  <w:style w:type="paragraph" w:customStyle="1" w:styleId="D515A29875174377BF0A8B047DD9538E">
    <w:name w:val="D515A29875174377BF0A8B047DD9538E"/>
    <w:rsid w:val="00B65A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Maj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E73E34-F962-499B-81A1-969CED2C3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40</Pages>
  <Words>14483</Words>
  <Characters>86899</Characters>
  <Application>Microsoft Office Word</Application>
  <DocSecurity>0</DocSecurity>
  <Lines>724</Lines>
  <Paragraphs>202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</vt:lpstr>
    </vt:vector>
  </TitlesOfParts>
  <Company>NADZÓR INWESTYCYJNY Bartosz Sobota</Company>
  <LinksUpToDate>false</LinksUpToDate>
  <CharactersWithSpaces>101180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</dc:title>
  <dc:subject>Budynek garażu Jednostki Ratowniczo – Gaśniczej KP PSP  w Głogowie</dc:subject>
  <dc:creator>BARTOSZ SOBOTA</dc:creator>
  <cp:keywords/>
  <dc:description/>
  <cp:lastModifiedBy>Tomek M</cp:lastModifiedBy>
  <cp:revision>4</cp:revision>
  <cp:lastPrinted>2025-05-20T08:16:00Z</cp:lastPrinted>
  <dcterms:created xsi:type="dcterms:W3CDTF">2025-08-05T15:11:00Z</dcterms:created>
  <dcterms:modified xsi:type="dcterms:W3CDTF">2025-08-05T19:12:00Z</dcterms:modified>
</cp:coreProperties>
</file>